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1EA" w:rsidRPr="00CD1D6E" w:rsidRDefault="00CD1D6E">
      <w:pPr>
        <w:rPr>
          <w:rFonts w:ascii="方正黑体_GBK" w:eastAsia="方正黑体_GBK"/>
        </w:rPr>
      </w:pPr>
      <w:r w:rsidRPr="00CD1D6E">
        <w:rPr>
          <w:rFonts w:ascii="方正黑体_GBK" w:eastAsia="方正黑体_GBK" w:hint="eastAsia"/>
        </w:rPr>
        <w:t>加  急</w:t>
      </w:r>
    </w:p>
    <w:p w:rsidR="004A71EA" w:rsidRDefault="004A71EA">
      <w:pPr>
        <w:ind w:rightChars="182" w:right="575"/>
        <w:rPr>
          <w:bCs/>
          <w:color w:val="000000"/>
        </w:rPr>
      </w:pPr>
    </w:p>
    <w:p w:rsidR="004A71EA" w:rsidRDefault="00350BC7">
      <w:pPr>
        <w:spacing w:line="1400" w:lineRule="exact"/>
        <w:jc w:val="center"/>
        <w:rPr>
          <w:rFonts w:eastAsia="方正大标宋简体"/>
          <w:color w:val="FF0000"/>
          <w:spacing w:val="60"/>
          <w:w w:val="70"/>
          <w:sz w:val="100"/>
          <w:szCs w:val="100"/>
        </w:rPr>
      </w:pPr>
      <w:r>
        <w:rPr>
          <w:rFonts w:eastAsia="方正大标宋简体" w:hint="eastAsia"/>
          <w:color w:val="FF0000"/>
          <w:spacing w:val="60"/>
          <w:w w:val="70"/>
          <w:sz w:val="100"/>
          <w:szCs w:val="100"/>
        </w:rPr>
        <w:t>江门市商务局文件</w:t>
      </w:r>
    </w:p>
    <w:p w:rsidR="004A71EA" w:rsidRDefault="004A71EA">
      <w:pPr>
        <w:ind w:rightChars="182" w:right="575"/>
        <w:rPr>
          <w:bCs/>
          <w:color w:val="000000" w:themeColor="text1"/>
        </w:rPr>
      </w:pPr>
    </w:p>
    <w:p w:rsidR="004A71EA" w:rsidRPr="00870A3B" w:rsidRDefault="004A71EA">
      <w:pPr>
        <w:ind w:rightChars="182" w:right="575" w:firstLineChars="100" w:firstLine="316"/>
        <w:rPr>
          <w:bCs/>
          <w:color w:val="000000" w:themeColor="text1"/>
        </w:rPr>
      </w:pPr>
    </w:p>
    <w:p w:rsidR="004A71EA" w:rsidRPr="00870A3B" w:rsidRDefault="00350BC7">
      <w:pPr>
        <w:ind w:rightChars="-1" w:right="-3"/>
        <w:jc w:val="center"/>
        <w:rPr>
          <w:rFonts w:eastAsia="方正仿宋_GBK"/>
          <w:bCs/>
          <w:color w:val="000000" w:themeColor="text1"/>
        </w:rPr>
      </w:pPr>
      <w:r w:rsidRPr="00870A3B">
        <w:rPr>
          <w:rFonts w:eastAsia="方正仿宋_GBK"/>
          <w:bCs/>
          <w:color w:val="000000" w:themeColor="text1"/>
        </w:rPr>
        <w:t>江商务</w:t>
      </w:r>
      <w:r w:rsidRPr="00870A3B">
        <w:rPr>
          <w:rFonts w:eastAsia="方正仿宋_GBK" w:hint="eastAsia"/>
          <w:bCs/>
          <w:color w:val="000000" w:themeColor="text1"/>
        </w:rPr>
        <w:t>贸发</w:t>
      </w:r>
      <w:r w:rsidRPr="00870A3B">
        <w:rPr>
          <w:rFonts w:eastAsia="方正仿宋_GBK"/>
          <w:bCs/>
          <w:color w:val="000000" w:themeColor="text1"/>
        </w:rPr>
        <w:t>〔</w:t>
      </w:r>
      <w:r w:rsidRPr="00870A3B">
        <w:rPr>
          <w:rFonts w:eastAsia="方正仿宋_GBK"/>
          <w:bCs/>
          <w:color w:val="000000" w:themeColor="text1"/>
        </w:rPr>
        <w:t>20</w:t>
      </w:r>
      <w:r w:rsidRPr="00870A3B">
        <w:rPr>
          <w:rFonts w:eastAsia="方正仿宋_GBK" w:hint="eastAsia"/>
          <w:bCs/>
          <w:color w:val="000000" w:themeColor="text1"/>
        </w:rPr>
        <w:t>26</w:t>
      </w:r>
      <w:r w:rsidRPr="00870A3B">
        <w:rPr>
          <w:rFonts w:eastAsia="方正仿宋_GBK"/>
          <w:bCs/>
          <w:color w:val="000000" w:themeColor="text1"/>
        </w:rPr>
        <w:t>〕</w:t>
      </w:r>
      <w:r w:rsidR="00D17E53">
        <w:rPr>
          <w:rFonts w:eastAsia="方正仿宋_GBK" w:hint="eastAsia"/>
          <w:bCs/>
          <w:color w:val="000000" w:themeColor="text1"/>
        </w:rPr>
        <w:t>8</w:t>
      </w:r>
      <w:r w:rsidRPr="00870A3B">
        <w:rPr>
          <w:rFonts w:eastAsia="方正仿宋_GBK"/>
          <w:bCs/>
          <w:color w:val="000000" w:themeColor="text1"/>
        </w:rPr>
        <w:t>号</w:t>
      </w:r>
    </w:p>
    <w:p w:rsidR="004A71EA" w:rsidRPr="00870A3B" w:rsidRDefault="00350BC7">
      <w:pPr>
        <w:ind w:rightChars="-1" w:right="-3"/>
        <w:jc w:val="center"/>
        <w:rPr>
          <w:rFonts w:ascii="方正小标宋简体" w:eastAsia="方正小标宋简体" w:hAnsi="方正小标宋简体" w:cs="方正小标宋简体"/>
          <w:color w:val="000000" w:themeColor="text1"/>
        </w:rPr>
      </w:pPr>
      <w:r w:rsidRPr="00870A3B">
        <w:rPr>
          <w:noProof/>
          <w:color w:val="000000" w:themeColor="text1"/>
        </w:rPr>
        <mc:AlternateContent>
          <mc:Choice Requires="wps">
            <w:drawing>
              <wp:anchor distT="0" distB="0" distL="114300" distR="114300" simplePos="0" relativeHeight="251659264" behindDoc="1" locked="0" layoutInCell="1" allowOverlap="0" wp14:anchorId="5C6A5790" wp14:editId="76AE0B19">
                <wp:simplePos x="0" y="0"/>
                <wp:positionH relativeFrom="column">
                  <wp:posOffset>10160</wp:posOffset>
                </wp:positionH>
                <wp:positionV relativeFrom="page">
                  <wp:posOffset>4219575</wp:posOffset>
                </wp:positionV>
                <wp:extent cx="5623560" cy="0"/>
                <wp:effectExtent l="0" t="0" r="15240" b="19050"/>
                <wp:wrapNone/>
                <wp:docPr id="2" name="直线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3560" cy="0"/>
                        </a:xfrm>
                        <a:prstGeom prst="line">
                          <a:avLst/>
                        </a:prstGeom>
                        <a:noFill/>
                        <a:ln w="19050">
                          <a:solidFill>
                            <a:srgbClr val="FF0000"/>
                          </a:solidFill>
                          <a:round/>
                        </a:ln>
                      </wps:spPr>
                      <wps:bodyPr/>
                    </wps:wsp>
                  </a:graphicData>
                </a:graphic>
              </wp:anchor>
            </w:drawing>
          </mc:Choice>
          <mc:Fallback xmlns:wpsCustomData="http://www.wps.cn/officeDocument/2013/wpsCustomData" xmlns:w15="http://schemas.microsoft.com/office/word/2012/wordml">
            <w:pict>
              <v:line id="直线 34" o:spid="_x0000_s1026" o:spt="20" style="position:absolute;left:0pt;margin-left:0.8pt;margin-top:332.25pt;height:0pt;width:442.8pt;mso-position-vertical-relative:page;z-index:-251657216;mso-width-relative:page;mso-height-relative:page;" filled="f" stroked="t" coordsize="21600,21600" o:allowoverlap="f" o:gfxdata="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R38rtcAAAAJAQAADwAAAAAA&#10;AAABACAAAAAiAAAAZHJzL2Rvd25yZXYueG1sUEsBAhQAFAAAAAgAh07iQKVpLlfbAQAAowMAAA4A&#10;AAAAAAAAAQAgAAAAJgEAAGRycy9lMm9Eb2MueG1sUEsFBgAAAAAGAAYAWQEAAHMFAAAAAA==&#10;">
                <v:fill on="f" focussize="0,0"/>
                <v:stroke weight="1.5pt" color="#FF0000" joinstyle="round"/>
                <v:imagedata o:title=""/>
                <o:lock v:ext="edit" aspectratio="f"/>
              </v:line>
            </w:pict>
          </mc:Fallback>
        </mc:AlternateContent>
      </w:r>
      <w:bookmarkStart w:id="0" w:name="OLE_LINK4"/>
    </w:p>
    <w:p w:rsidR="004A71EA" w:rsidRPr="00870A3B" w:rsidRDefault="004A71EA" w:rsidP="000564C8">
      <w:pPr>
        <w:jc w:val="center"/>
        <w:rPr>
          <w:rFonts w:ascii="方正小标宋简体" w:eastAsia="方正小标宋简体" w:hAnsi="方正小标宋简体" w:cs="方正小标宋简体"/>
          <w:color w:val="000000" w:themeColor="text1"/>
        </w:rPr>
      </w:pPr>
    </w:p>
    <w:p w:rsidR="00C31241" w:rsidRDefault="00D17E53" w:rsidP="00D17E53">
      <w:pPr>
        <w:spacing w:line="660" w:lineRule="exact"/>
        <w:jc w:val="center"/>
        <w:rPr>
          <w:rFonts w:eastAsia="方正小标宋简体"/>
          <w:bCs/>
          <w:color w:val="000000" w:themeColor="text1"/>
          <w:sz w:val="44"/>
          <w:szCs w:val="44"/>
        </w:rPr>
      </w:pPr>
      <w:bookmarkStart w:id="1" w:name="OLE_LINK7"/>
      <w:bookmarkStart w:id="2" w:name="OLE_LINK8"/>
      <w:bookmarkStart w:id="3" w:name="OLE_LINK6"/>
      <w:bookmarkStart w:id="4" w:name="OLE_LINK1"/>
      <w:bookmarkStart w:id="5" w:name="OLE_LINK2"/>
      <w:bookmarkEnd w:id="0"/>
      <w:r w:rsidRPr="00D17E53">
        <w:rPr>
          <w:rFonts w:eastAsia="方正小标宋简体"/>
          <w:bCs/>
          <w:color w:val="000000" w:themeColor="text1"/>
          <w:sz w:val="44"/>
          <w:szCs w:val="44"/>
        </w:rPr>
        <w:t>中国进出口商品交易会江门市分团关于</w:t>
      </w:r>
    </w:p>
    <w:p w:rsidR="00D17E53" w:rsidRPr="00D17E53" w:rsidRDefault="00D17E53" w:rsidP="00D17E53">
      <w:pPr>
        <w:spacing w:line="660" w:lineRule="exact"/>
        <w:jc w:val="center"/>
        <w:rPr>
          <w:rFonts w:eastAsia="方正小标宋简体"/>
          <w:bCs/>
          <w:color w:val="000000" w:themeColor="text1"/>
          <w:sz w:val="44"/>
          <w:szCs w:val="44"/>
        </w:rPr>
      </w:pPr>
      <w:r w:rsidRPr="00D17E53">
        <w:rPr>
          <w:rFonts w:eastAsia="方正小标宋简体"/>
          <w:bCs/>
          <w:color w:val="000000" w:themeColor="text1"/>
          <w:sz w:val="44"/>
          <w:szCs w:val="44"/>
        </w:rPr>
        <w:t>开展广交会</w:t>
      </w:r>
      <w:r w:rsidRPr="00D17E53">
        <w:rPr>
          <w:rFonts w:eastAsia="方正小标宋简体" w:hint="eastAsia"/>
          <w:bCs/>
          <w:color w:val="000000" w:themeColor="text1"/>
          <w:sz w:val="44"/>
          <w:szCs w:val="44"/>
        </w:rPr>
        <w:t>一般性</w:t>
      </w:r>
      <w:r w:rsidRPr="00D17E53">
        <w:rPr>
          <w:rFonts w:eastAsia="方正小标宋简体"/>
          <w:bCs/>
          <w:color w:val="000000" w:themeColor="text1"/>
          <w:sz w:val="44"/>
          <w:szCs w:val="44"/>
        </w:rPr>
        <w:t>展位评审</w:t>
      </w:r>
      <w:r w:rsidRPr="00D17E53">
        <w:rPr>
          <w:rFonts w:eastAsia="方正小标宋简体" w:hint="eastAsia"/>
          <w:bCs/>
          <w:color w:val="000000" w:themeColor="text1"/>
          <w:sz w:val="44"/>
          <w:szCs w:val="44"/>
        </w:rPr>
        <w:t>预申请工作</w:t>
      </w:r>
      <w:r w:rsidRPr="00D17E53">
        <w:rPr>
          <w:rFonts w:eastAsia="方正小标宋简体"/>
          <w:bCs/>
          <w:color w:val="000000" w:themeColor="text1"/>
          <w:sz w:val="44"/>
          <w:szCs w:val="44"/>
        </w:rPr>
        <w:t>的通知</w:t>
      </w:r>
    </w:p>
    <w:bookmarkEnd w:id="1"/>
    <w:bookmarkEnd w:id="2"/>
    <w:p w:rsidR="00D17E53" w:rsidRPr="00D17E53" w:rsidRDefault="00D17E53" w:rsidP="00C31241">
      <w:pPr>
        <w:jc w:val="left"/>
        <w:rPr>
          <w:rFonts w:eastAsia="方正仿宋_GBK"/>
          <w:color w:val="000000" w:themeColor="text1"/>
        </w:rPr>
      </w:pPr>
    </w:p>
    <w:p w:rsidR="00D17E53" w:rsidRPr="00D17E53" w:rsidRDefault="00D17E53" w:rsidP="00C31241">
      <w:pPr>
        <w:jc w:val="left"/>
        <w:rPr>
          <w:rFonts w:eastAsia="方正仿宋_GBK"/>
          <w:color w:val="000000" w:themeColor="text1"/>
        </w:rPr>
      </w:pPr>
      <w:r w:rsidRPr="00D17E53">
        <w:rPr>
          <w:rFonts w:eastAsia="方正仿宋_GBK"/>
          <w:color w:val="000000" w:themeColor="text1"/>
        </w:rPr>
        <w:t>各县（市、区）商务主管部门，有关企业：</w:t>
      </w:r>
    </w:p>
    <w:p w:rsidR="00D17E53" w:rsidRPr="00D17E53" w:rsidRDefault="00D17E53" w:rsidP="00F0351E">
      <w:pPr>
        <w:ind w:rightChars="-1" w:right="-3" w:firstLineChars="198" w:firstLine="625"/>
        <w:rPr>
          <w:rFonts w:eastAsia="方正仿宋_GBK"/>
          <w:color w:val="000000" w:themeColor="text1"/>
        </w:rPr>
      </w:pPr>
      <w:r w:rsidRPr="00D17E53">
        <w:rPr>
          <w:rFonts w:eastAsia="方正仿宋_GBK"/>
          <w:color w:val="000000" w:themeColor="text1"/>
        </w:rPr>
        <w:t>为</w:t>
      </w:r>
      <w:r w:rsidRPr="00D17E53">
        <w:rPr>
          <w:rFonts w:eastAsia="方正仿宋_GBK" w:hint="eastAsia"/>
          <w:color w:val="000000" w:themeColor="text1"/>
        </w:rPr>
        <w:t>公平、有序、透明地组织</w:t>
      </w:r>
      <w:r w:rsidRPr="00D17E53">
        <w:rPr>
          <w:rFonts w:eastAsia="方正仿宋_GBK"/>
          <w:color w:val="000000" w:themeColor="text1"/>
        </w:rPr>
        <w:t>我市</w:t>
      </w:r>
      <w:r w:rsidRPr="00D17E53">
        <w:rPr>
          <w:rFonts w:eastAsia="方正仿宋_GBK" w:hint="eastAsia"/>
          <w:color w:val="000000" w:themeColor="text1"/>
        </w:rPr>
        <w:t>企业</w:t>
      </w:r>
      <w:r w:rsidRPr="00D17E53">
        <w:rPr>
          <w:rFonts w:eastAsia="方正仿宋_GBK"/>
          <w:color w:val="000000" w:themeColor="text1"/>
        </w:rPr>
        <w:t>参加</w:t>
      </w:r>
      <w:r w:rsidRPr="00D17E53">
        <w:rPr>
          <w:rFonts w:eastAsia="方正仿宋_GBK" w:hint="eastAsia"/>
          <w:color w:val="000000" w:themeColor="text1"/>
        </w:rPr>
        <w:t>中国进出口商品交易会（以下简称</w:t>
      </w:r>
      <w:r w:rsidRPr="00D17E53">
        <w:rPr>
          <w:rFonts w:eastAsia="方正仿宋_GBK"/>
          <w:color w:val="000000" w:themeColor="text1"/>
        </w:rPr>
        <w:t>广交会</w:t>
      </w:r>
      <w:r w:rsidRPr="00D17E53">
        <w:rPr>
          <w:rFonts w:eastAsia="方正仿宋_GBK" w:hint="eastAsia"/>
          <w:color w:val="000000" w:themeColor="text1"/>
        </w:rPr>
        <w:t>），</w:t>
      </w:r>
      <w:r w:rsidRPr="00D17E53">
        <w:rPr>
          <w:rFonts w:eastAsia="方正仿宋_GBK"/>
          <w:color w:val="000000" w:themeColor="text1"/>
        </w:rPr>
        <w:t>根据</w:t>
      </w:r>
      <w:r w:rsidRPr="00D17E53">
        <w:rPr>
          <w:rFonts w:eastAsia="方正仿宋_GBK" w:hint="eastAsia"/>
          <w:color w:val="000000" w:themeColor="text1"/>
        </w:rPr>
        <w:t>工作安排</w:t>
      </w:r>
      <w:r w:rsidRPr="00D17E53">
        <w:rPr>
          <w:rFonts w:eastAsia="方正仿宋_GBK"/>
          <w:color w:val="000000" w:themeColor="text1"/>
        </w:rPr>
        <w:t>，</w:t>
      </w:r>
      <w:r w:rsidRPr="00D17E53">
        <w:rPr>
          <w:rFonts w:eastAsia="方正仿宋_GBK" w:hint="eastAsia"/>
          <w:color w:val="000000" w:themeColor="text1"/>
        </w:rPr>
        <w:t>决定</w:t>
      </w:r>
      <w:r w:rsidRPr="00D17E53">
        <w:rPr>
          <w:rFonts w:eastAsia="方正仿宋_GBK"/>
          <w:color w:val="000000" w:themeColor="text1"/>
        </w:rPr>
        <w:t>启动新一轮广交会</w:t>
      </w:r>
      <w:r w:rsidRPr="00D17E53">
        <w:rPr>
          <w:rFonts w:eastAsia="方正仿宋_GBK" w:hint="eastAsia"/>
          <w:color w:val="000000" w:themeColor="text1"/>
        </w:rPr>
        <w:t>一般性</w:t>
      </w:r>
      <w:r w:rsidRPr="00D17E53">
        <w:rPr>
          <w:rFonts w:eastAsia="方正仿宋_GBK"/>
          <w:color w:val="000000" w:themeColor="text1"/>
        </w:rPr>
        <w:t>展位评审工作。现</w:t>
      </w:r>
      <w:r w:rsidRPr="00D17E53">
        <w:rPr>
          <w:rFonts w:eastAsia="方正仿宋_GBK" w:hint="eastAsia"/>
          <w:color w:val="000000" w:themeColor="text1"/>
        </w:rPr>
        <w:t>将</w:t>
      </w:r>
      <w:r w:rsidRPr="00D17E53">
        <w:rPr>
          <w:rFonts w:eastAsia="方正仿宋_GBK"/>
          <w:color w:val="000000" w:themeColor="text1"/>
        </w:rPr>
        <w:t>申报及评审有关</w:t>
      </w:r>
      <w:r w:rsidRPr="00D17E53">
        <w:rPr>
          <w:rFonts w:eastAsia="方正仿宋_GBK" w:hint="eastAsia"/>
          <w:color w:val="000000" w:themeColor="text1"/>
        </w:rPr>
        <w:t>事项</w:t>
      </w:r>
      <w:r w:rsidRPr="00D17E53">
        <w:rPr>
          <w:rFonts w:eastAsia="方正仿宋_GBK"/>
          <w:color w:val="000000" w:themeColor="text1"/>
        </w:rPr>
        <w:t>通知如下：</w:t>
      </w:r>
    </w:p>
    <w:p w:rsidR="00D17E53" w:rsidRPr="00D17E53" w:rsidRDefault="00D17E53" w:rsidP="00F0351E">
      <w:pPr>
        <w:ind w:firstLineChars="200" w:firstLine="632"/>
        <w:rPr>
          <w:rFonts w:eastAsia="方正黑体_GBK"/>
          <w:color w:val="000000" w:themeColor="text1"/>
        </w:rPr>
      </w:pPr>
      <w:r w:rsidRPr="00D17E53">
        <w:rPr>
          <w:rFonts w:eastAsia="方正黑体_GBK"/>
          <w:color w:val="000000" w:themeColor="text1"/>
        </w:rPr>
        <w:t>一、申报范围</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t>计划报名申报广交会一般性线下展位的江门市企业，须参加评分</w:t>
      </w:r>
      <w:r w:rsidRPr="00D17E53">
        <w:rPr>
          <w:rFonts w:eastAsia="方正仿宋_GBK"/>
          <w:color w:val="000000" w:themeColor="text1"/>
        </w:rPr>
        <w:t>。</w:t>
      </w:r>
    </w:p>
    <w:p w:rsidR="00D17E53" w:rsidRPr="00D17E53" w:rsidRDefault="00D17E53" w:rsidP="00F0351E">
      <w:pPr>
        <w:ind w:firstLineChars="200" w:firstLine="632"/>
        <w:rPr>
          <w:rFonts w:eastAsia="方正黑体_GBK"/>
          <w:color w:val="000000" w:themeColor="text1"/>
        </w:rPr>
      </w:pPr>
      <w:r w:rsidRPr="00D17E53">
        <w:rPr>
          <w:rFonts w:eastAsia="方正黑体_GBK"/>
          <w:color w:val="000000" w:themeColor="text1"/>
        </w:rPr>
        <w:t>二、评审程序及进度</w:t>
      </w:r>
    </w:p>
    <w:p w:rsidR="00D17E53" w:rsidRPr="00D17E53" w:rsidRDefault="00D17E53" w:rsidP="00F0351E">
      <w:pPr>
        <w:ind w:firstLineChars="200" w:firstLine="632"/>
        <w:rPr>
          <w:rFonts w:eastAsia="方正楷体_GBK"/>
          <w:color w:val="000000" w:themeColor="text1"/>
        </w:rPr>
      </w:pPr>
      <w:r w:rsidRPr="00D17E53">
        <w:rPr>
          <w:rFonts w:eastAsia="方正楷体_GBK"/>
          <w:color w:val="000000" w:themeColor="text1"/>
        </w:rPr>
        <w:t>（一）企业申报（</w:t>
      </w:r>
      <w:r w:rsidRPr="00D17E53">
        <w:rPr>
          <w:rFonts w:eastAsia="方正楷体_GBK" w:hint="eastAsia"/>
          <w:color w:val="000000" w:themeColor="text1"/>
        </w:rPr>
        <w:t>1</w:t>
      </w:r>
      <w:r w:rsidRPr="00D17E53">
        <w:rPr>
          <w:rFonts w:eastAsia="方正楷体_GBK"/>
          <w:color w:val="000000" w:themeColor="text1"/>
        </w:rPr>
        <w:t>月</w:t>
      </w:r>
      <w:r w:rsidRPr="00D17E53">
        <w:rPr>
          <w:rFonts w:eastAsia="方正楷体_GBK" w:hint="eastAsia"/>
          <w:color w:val="000000" w:themeColor="text1"/>
        </w:rPr>
        <w:t>21</w:t>
      </w:r>
      <w:r w:rsidRPr="00D17E53">
        <w:rPr>
          <w:rFonts w:eastAsia="方正楷体_GBK"/>
          <w:color w:val="000000" w:themeColor="text1"/>
        </w:rPr>
        <w:t>日截止）。</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lastRenderedPageBreak/>
        <w:t>本次评分采取纸质申报的方式。企业需提交以下资料。</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t>1</w:t>
      </w:r>
      <w:r w:rsidRPr="00D17E53">
        <w:rPr>
          <w:rFonts w:eastAsia="方正仿宋_GBK" w:hint="eastAsia"/>
          <w:color w:val="000000" w:themeColor="text1"/>
        </w:rPr>
        <w:t>．</w:t>
      </w:r>
      <w:r w:rsidRPr="00D17E53">
        <w:rPr>
          <w:rFonts w:eastAsia="方正仿宋_GBK"/>
          <w:color w:val="000000" w:themeColor="text1"/>
        </w:rPr>
        <w:t>企业通过广交会参展易捷通系统打印申请表，盖</w:t>
      </w:r>
      <w:r w:rsidRPr="00D17E53">
        <w:rPr>
          <w:rFonts w:eastAsia="方正仿宋_GBK" w:hint="eastAsia"/>
          <w:color w:val="000000" w:themeColor="text1"/>
        </w:rPr>
        <w:t>公</w:t>
      </w:r>
      <w:r w:rsidRPr="00D17E53">
        <w:rPr>
          <w:rFonts w:eastAsia="方正仿宋_GBK"/>
          <w:color w:val="000000" w:themeColor="text1"/>
        </w:rPr>
        <w:t>章后连同</w:t>
      </w:r>
      <w:r w:rsidRPr="00D17E53">
        <w:rPr>
          <w:rFonts w:eastAsia="方正仿宋_GBK" w:hint="eastAsia"/>
          <w:color w:val="000000" w:themeColor="text1"/>
        </w:rPr>
        <w:t>空白的</w:t>
      </w:r>
      <w:r w:rsidRPr="00D17E53">
        <w:rPr>
          <w:rFonts w:eastAsia="方正仿宋_GBK" w:hint="eastAsia"/>
          <w:color w:val="000000" w:themeColor="text1"/>
          <w:kern w:val="0"/>
        </w:rPr>
        <w:t>《广东交易团江门市分团一般性展位评分表》</w:t>
      </w:r>
      <w:r w:rsidRPr="00D17E53">
        <w:rPr>
          <w:rFonts w:eastAsia="方正仿宋_GBK"/>
          <w:color w:val="000000" w:themeColor="text1"/>
          <w:kern w:val="0"/>
        </w:rPr>
        <w:t>（附件</w:t>
      </w:r>
      <w:r w:rsidRPr="00D17E53">
        <w:rPr>
          <w:rFonts w:eastAsia="方正仿宋_GBK"/>
          <w:color w:val="000000" w:themeColor="text1"/>
          <w:kern w:val="0"/>
        </w:rPr>
        <w:t>2</w:t>
      </w:r>
      <w:r w:rsidRPr="00D17E53">
        <w:rPr>
          <w:rFonts w:eastAsia="方正仿宋_GBK"/>
          <w:color w:val="000000" w:themeColor="text1"/>
          <w:kern w:val="0"/>
        </w:rPr>
        <w:t>）</w:t>
      </w:r>
      <w:r w:rsidRPr="00D17E53">
        <w:rPr>
          <w:rFonts w:eastAsia="方正仿宋_GBK" w:hint="eastAsia"/>
          <w:color w:val="000000" w:themeColor="text1"/>
          <w:kern w:val="0"/>
        </w:rPr>
        <w:t>、企业法人营业执照及</w:t>
      </w:r>
      <w:r w:rsidRPr="00D17E53">
        <w:rPr>
          <w:rFonts w:eastAsia="方正仿宋_GBK"/>
          <w:color w:val="000000" w:themeColor="text1"/>
        </w:rPr>
        <w:t>相关证明材料</w:t>
      </w:r>
      <w:r w:rsidRPr="00D17E53">
        <w:rPr>
          <w:rFonts w:eastAsia="方正仿宋_GBK" w:hint="eastAsia"/>
          <w:color w:val="000000" w:themeColor="text1"/>
        </w:rPr>
        <w:t>进行胶装，</w:t>
      </w:r>
      <w:r w:rsidRPr="00D17E53">
        <w:rPr>
          <w:rFonts w:eastAsia="方正仿宋_GBK"/>
          <w:color w:val="000000" w:themeColor="text1"/>
        </w:rPr>
        <w:t>送所</w:t>
      </w:r>
      <w:r w:rsidRPr="00D17E53">
        <w:rPr>
          <w:rFonts w:eastAsia="方正仿宋_GBK" w:hint="eastAsia"/>
          <w:color w:val="000000" w:themeColor="text1"/>
        </w:rPr>
        <w:t>在地</w:t>
      </w:r>
      <w:r w:rsidRPr="00D17E53">
        <w:rPr>
          <w:rFonts w:eastAsia="方正仿宋_GBK"/>
          <w:color w:val="000000" w:themeColor="text1"/>
        </w:rPr>
        <w:t>县（市、区）商务主管部门（联系方式见附件</w:t>
      </w:r>
      <w:r w:rsidRPr="00D17E53">
        <w:rPr>
          <w:rFonts w:eastAsia="方正仿宋_GBK" w:hint="eastAsia"/>
          <w:color w:val="000000" w:themeColor="text1"/>
        </w:rPr>
        <w:t>3</w:t>
      </w:r>
      <w:r w:rsidRPr="00D17E53">
        <w:rPr>
          <w:rFonts w:eastAsia="方正仿宋_GBK"/>
          <w:color w:val="000000" w:themeColor="text1"/>
        </w:rPr>
        <w:t>）</w:t>
      </w:r>
      <w:r w:rsidRPr="00D17E53">
        <w:rPr>
          <w:rFonts w:eastAsia="方正仿宋_GBK" w:hint="eastAsia"/>
          <w:color w:val="000000" w:themeColor="text1"/>
        </w:rPr>
        <w:t>。</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t>2</w:t>
      </w:r>
      <w:r w:rsidRPr="00D17E53">
        <w:rPr>
          <w:rFonts w:eastAsia="方正仿宋_GBK" w:hint="eastAsia"/>
          <w:color w:val="000000" w:themeColor="text1"/>
        </w:rPr>
        <w:t>．企业“展区出口额”一栏由商务主管部门填制，企业无需填制。</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t>3</w:t>
      </w:r>
      <w:r w:rsidRPr="00D17E53">
        <w:rPr>
          <w:rFonts w:eastAsia="方正仿宋_GBK" w:hint="eastAsia"/>
          <w:color w:val="000000" w:themeColor="text1"/>
        </w:rPr>
        <w:t>．相关佐证材料的复印件，如认证体系证书复印件、专利证书复印件、商标证书复印件等（企业只需提交“计分部分”证书复印件</w:t>
      </w:r>
      <w:r w:rsidR="00FF5018">
        <w:rPr>
          <w:rFonts w:eastAsia="方正仿宋_GBK" w:hint="eastAsia"/>
          <w:color w:val="000000" w:themeColor="text1"/>
        </w:rPr>
        <w:t>）</w:t>
      </w:r>
      <w:bookmarkStart w:id="6" w:name="_GoBack"/>
      <w:bookmarkEnd w:id="6"/>
      <w:r w:rsidRPr="00D17E53">
        <w:rPr>
          <w:rFonts w:eastAsia="方正仿宋_GBK" w:hint="eastAsia"/>
          <w:color w:val="000000" w:themeColor="text1"/>
        </w:rPr>
        <w:t>。</w:t>
      </w:r>
    </w:p>
    <w:p w:rsidR="00D17E53" w:rsidRPr="00D17E53" w:rsidRDefault="00D17E53" w:rsidP="00F0351E">
      <w:pPr>
        <w:ind w:firstLineChars="200" w:firstLine="632"/>
        <w:rPr>
          <w:rFonts w:eastAsia="方正仿宋_GBK"/>
          <w:color w:val="000000" w:themeColor="text1"/>
          <w:spacing w:val="-6"/>
        </w:rPr>
      </w:pPr>
      <w:r w:rsidRPr="00D17E53">
        <w:rPr>
          <w:rFonts w:eastAsia="方正仿宋_GBK" w:hint="eastAsia"/>
          <w:color w:val="000000" w:themeColor="text1"/>
        </w:rPr>
        <w:t>4</w:t>
      </w:r>
      <w:r w:rsidRPr="00D17E53">
        <w:rPr>
          <w:rFonts w:eastAsia="方正仿宋_GBK" w:hint="eastAsia"/>
          <w:color w:val="000000" w:themeColor="text1"/>
        </w:rPr>
        <w:t>．请各企业将以上资料装订成册（每个展区均需单独评分，</w:t>
      </w:r>
      <w:r w:rsidRPr="00D17E53">
        <w:rPr>
          <w:rFonts w:eastAsia="方正仿宋_GBK" w:hint="eastAsia"/>
          <w:color w:val="000000" w:themeColor="text1"/>
          <w:spacing w:val="-6"/>
        </w:rPr>
        <w:t>并提供有别于其他展区的证明材料，如不可重复计分的专利证书等）。</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t>5</w:t>
      </w:r>
      <w:r w:rsidRPr="00D17E53">
        <w:rPr>
          <w:rFonts w:eastAsia="方正仿宋_GBK" w:hint="eastAsia"/>
          <w:color w:val="000000" w:themeColor="text1"/>
        </w:rPr>
        <w:t>．请于</w:t>
      </w:r>
      <w:r w:rsidRPr="00D17E53">
        <w:rPr>
          <w:rFonts w:eastAsia="方正仿宋_GBK" w:hint="eastAsia"/>
          <w:color w:val="000000" w:themeColor="text1"/>
        </w:rPr>
        <w:t>1</w:t>
      </w:r>
      <w:r w:rsidRPr="00D17E53">
        <w:rPr>
          <w:rFonts w:eastAsia="方正仿宋_GBK" w:hint="eastAsia"/>
          <w:color w:val="000000" w:themeColor="text1"/>
        </w:rPr>
        <w:t>月</w:t>
      </w:r>
      <w:r w:rsidRPr="00D17E53">
        <w:rPr>
          <w:rFonts w:eastAsia="方正仿宋_GBK" w:hint="eastAsia"/>
          <w:color w:val="000000" w:themeColor="text1"/>
        </w:rPr>
        <w:t>21</w:t>
      </w:r>
      <w:r w:rsidRPr="00D17E53">
        <w:rPr>
          <w:rFonts w:eastAsia="方正仿宋_GBK" w:hint="eastAsia"/>
          <w:color w:val="000000" w:themeColor="text1"/>
        </w:rPr>
        <w:t>日下班前</w:t>
      </w:r>
      <w:r w:rsidRPr="00D17E53">
        <w:rPr>
          <w:rFonts w:eastAsia="方正仿宋_GBK"/>
          <w:color w:val="000000" w:themeColor="text1"/>
        </w:rPr>
        <w:t>将申报材料</w:t>
      </w:r>
      <w:r w:rsidRPr="00D17E53">
        <w:rPr>
          <w:rFonts w:eastAsia="方正仿宋_GBK" w:hint="eastAsia"/>
          <w:color w:val="000000" w:themeColor="text1"/>
        </w:rPr>
        <w:t>一式两份交所在地商务主管部门，逾期不再受理。</w:t>
      </w:r>
    </w:p>
    <w:p w:rsidR="00D17E53" w:rsidRPr="00D17E53" w:rsidRDefault="00D17E53" w:rsidP="00F0351E">
      <w:pPr>
        <w:ind w:firstLineChars="200" w:firstLine="632"/>
        <w:rPr>
          <w:rFonts w:eastAsia="方正楷体_GBK"/>
          <w:color w:val="000000" w:themeColor="text1"/>
        </w:rPr>
      </w:pPr>
      <w:r w:rsidRPr="00D17E53">
        <w:rPr>
          <w:rFonts w:eastAsia="方正楷体_GBK" w:hint="eastAsia"/>
          <w:color w:val="000000" w:themeColor="text1"/>
        </w:rPr>
        <w:t>（</w:t>
      </w:r>
      <w:r w:rsidRPr="00D17E53">
        <w:rPr>
          <w:rFonts w:eastAsia="方正楷体_GBK"/>
          <w:color w:val="000000" w:themeColor="text1"/>
        </w:rPr>
        <w:t>二）</w:t>
      </w:r>
      <w:r w:rsidRPr="00D17E53">
        <w:rPr>
          <w:rFonts w:eastAsia="方正楷体_GBK" w:hint="eastAsia"/>
          <w:color w:val="000000" w:themeColor="text1"/>
        </w:rPr>
        <w:t>初</w:t>
      </w:r>
      <w:r w:rsidRPr="00D17E53">
        <w:rPr>
          <w:rFonts w:eastAsia="方正楷体_GBK"/>
          <w:color w:val="000000" w:themeColor="text1"/>
        </w:rPr>
        <w:t>审（</w:t>
      </w:r>
      <w:r w:rsidRPr="00D17E53">
        <w:rPr>
          <w:rFonts w:eastAsia="方正楷体_GBK" w:hint="eastAsia"/>
          <w:color w:val="000000" w:themeColor="text1"/>
        </w:rPr>
        <w:t>1</w:t>
      </w:r>
      <w:r w:rsidRPr="00D17E53">
        <w:rPr>
          <w:rFonts w:eastAsia="方正楷体_GBK"/>
          <w:color w:val="000000" w:themeColor="text1"/>
        </w:rPr>
        <w:t>月</w:t>
      </w:r>
      <w:r w:rsidRPr="00D17E53">
        <w:rPr>
          <w:rFonts w:eastAsia="方正楷体_GBK" w:hint="eastAsia"/>
          <w:color w:val="000000" w:themeColor="text1"/>
        </w:rPr>
        <w:t>27</w:t>
      </w:r>
      <w:r w:rsidRPr="00D17E53">
        <w:rPr>
          <w:rFonts w:eastAsia="方正楷体_GBK"/>
          <w:color w:val="000000" w:themeColor="text1"/>
        </w:rPr>
        <w:t>日</w:t>
      </w:r>
      <w:r w:rsidRPr="00D17E53">
        <w:rPr>
          <w:rFonts w:eastAsia="方正楷体_GBK" w:hint="eastAsia"/>
          <w:color w:val="000000" w:themeColor="text1"/>
        </w:rPr>
        <w:t>前</w:t>
      </w:r>
      <w:r w:rsidRPr="00D17E53">
        <w:rPr>
          <w:rFonts w:eastAsia="方正楷体_GBK"/>
          <w:color w:val="000000" w:themeColor="text1"/>
        </w:rPr>
        <w:t>完成）。</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各县（市、区）商务主管部门</w:t>
      </w:r>
      <w:r w:rsidRPr="00D17E53">
        <w:rPr>
          <w:rFonts w:eastAsia="方正仿宋_GBK" w:hint="eastAsia"/>
          <w:color w:val="000000" w:themeColor="text1"/>
        </w:rPr>
        <w:t>收到申报材料后，迅速开展初</w:t>
      </w:r>
      <w:r w:rsidRPr="00F0351E">
        <w:rPr>
          <w:rFonts w:eastAsia="方正仿宋_GBK" w:hint="eastAsia"/>
          <w:color w:val="000000" w:themeColor="text1"/>
          <w:spacing w:val="-4"/>
        </w:rPr>
        <w:t>审工作，按市商务局表格样式填报企业评分清单，并于</w:t>
      </w:r>
      <w:r w:rsidRPr="00F0351E">
        <w:rPr>
          <w:rFonts w:eastAsia="方正仿宋_GBK" w:hint="eastAsia"/>
          <w:color w:val="000000" w:themeColor="text1"/>
          <w:spacing w:val="-4"/>
        </w:rPr>
        <w:t>1</w:t>
      </w:r>
      <w:r w:rsidRPr="00F0351E">
        <w:rPr>
          <w:rFonts w:eastAsia="方正仿宋_GBK" w:hint="eastAsia"/>
          <w:color w:val="000000" w:themeColor="text1"/>
          <w:spacing w:val="-4"/>
        </w:rPr>
        <w:t>月</w:t>
      </w:r>
      <w:r w:rsidRPr="00F0351E">
        <w:rPr>
          <w:rFonts w:eastAsia="方正仿宋_GBK" w:hint="eastAsia"/>
          <w:color w:val="000000" w:themeColor="text1"/>
          <w:spacing w:val="-4"/>
        </w:rPr>
        <w:t>27</w:t>
      </w:r>
      <w:r w:rsidRPr="00F0351E">
        <w:rPr>
          <w:rFonts w:eastAsia="方正仿宋_GBK" w:hint="eastAsia"/>
          <w:color w:val="000000" w:themeColor="text1"/>
          <w:spacing w:val="-4"/>
        </w:rPr>
        <w:t>日</w:t>
      </w:r>
      <w:r w:rsidRPr="00D17E53">
        <w:rPr>
          <w:rFonts w:eastAsia="方正仿宋_GBK" w:hint="eastAsia"/>
          <w:color w:val="000000" w:themeColor="text1"/>
        </w:rPr>
        <w:t>上午将评分清单和企业申报材料一式一份送市商务局，逾期不再受理。</w:t>
      </w:r>
    </w:p>
    <w:p w:rsidR="00D17E53" w:rsidRPr="00D17E53" w:rsidRDefault="00D17E53" w:rsidP="00F0351E">
      <w:pPr>
        <w:ind w:firstLineChars="200" w:firstLine="632"/>
        <w:rPr>
          <w:rFonts w:eastAsia="方正仿宋_GBK"/>
          <w:color w:val="000000" w:themeColor="text1"/>
        </w:rPr>
      </w:pPr>
      <w:r w:rsidRPr="00D17E53">
        <w:rPr>
          <w:rFonts w:eastAsia="方正楷体_GBK" w:hint="eastAsia"/>
          <w:color w:val="000000" w:themeColor="text1"/>
        </w:rPr>
        <w:t>（三</w:t>
      </w:r>
      <w:r w:rsidRPr="00D17E53">
        <w:rPr>
          <w:rFonts w:eastAsia="方正楷体_GBK"/>
          <w:color w:val="000000" w:themeColor="text1"/>
        </w:rPr>
        <w:t>）</w:t>
      </w:r>
      <w:r w:rsidRPr="00D17E53">
        <w:rPr>
          <w:rFonts w:eastAsia="方正楷体_GBK" w:hint="eastAsia"/>
          <w:color w:val="000000" w:themeColor="text1"/>
        </w:rPr>
        <w:t>交叉复</w:t>
      </w:r>
      <w:r w:rsidRPr="00D17E53">
        <w:rPr>
          <w:rFonts w:eastAsia="方正楷体_GBK"/>
          <w:color w:val="000000" w:themeColor="text1"/>
        </w:rPr>
        <w:t>审（</w:t>
      </w:r>
      <w:r w:rsidRPr="00D17E53">
        <w:rPr>
          <w:rFonts w:eastAsia="方正楷体_GBK" w:hint="eastAsia"/>
          <w:color w:val="000000" w:themeColor="text1"/>
        </w:rPr>
        <w:t>2</w:t>
      </w:r>
      <w:r w:rsidRPr="00D17E53">
        <w:rPr>
          <w:rFonts w:eastAsia="方正楷体_GBK"/>
          <w:color w:val="000000" w:themeColor="text1"/>
        </w:rPr>
        <w:t>月</w:t>
      </w:r>
      <w:r w:rsidRPr="00D17E53">
        <w:rPr>
          <w:rFonts w:eastAsia="方正楷体_GBK" w:hint="eastAsia"/>
          <w:color w:val="000000" w:themeColor="text1"/>
        </w:rPr>
        <w:t>5</w:t>
      </w:r>
      <w:r w:rsidRPr="00D17E53">
        <w:rPr>
          <w:rFonts w:eastAsia="方正楷体_GBK"/>
          <w:color w:val="000000" w:themeColor="text1"/>
        </w:rPr>
        <w:t>日</w:t>
      </w:r>
      <w:r w:rsidRPr="00D17E53">
        <w:rPr>
          <w:rFonts w:eastAsia="方正楷体_GBK" w:hint="eastAsia"/>
          <w:color w:val="000000" w:themeColor="text1"/>
        </w:rPr>
        <w:t>前</w:t>
      </w:r>
      <w:r w:rsidRPr="00D17E53">
        <w:rPr>
          <w:rFonts w:eastAsia="方正楷体_GBK"/>
          <w:color w:val="000000" w:themeColor="text1"/>
        </w:rPr>
        <w:t>完成）。</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市商务局</w:t>
      </w:r>
      <w:r w:rsidRPr="00D17E53">
        <w:rPr>
          <w:rFonts w:eastAsia="方正仿宋_GBK" w:hint="eastAsia"/>
          <w:color w:val="000000" w:themeColor="text1"/>
        </w:rPr>
        <w:t>成立工作</w:t>
      </w:r>
      <w:r w:rsidRPr="00D17E53">
        <w:rPr>
          <w:rFonts w:eastAsia="方正仿宋_GBK"/>
          <w:color w:val="000000" w:themeColor="text1"/>
        </w:rPr>
        <w:t>专班</w:t>
      </w:r>
      <w:r w:rsidRPr="00D17E53">
        <w:rPr>
          <w:rFonts w:eastAsia="方正仿宋_GBK" w:hint="eastAsia"/>
          <w:color w:val="000000" w:themeColor="text1"/>
        </w:rPr>
        <w:t>，</w:t>
      </w:r>
      <w:r w:rsidRPr="00D17E53">
        <w:rPr>
          <w:rFonts w:eastAsia="方正仿宋_GBK"/>
          <w:color w:val="000000" w:themeColor="text1"/>
        </w:rPr>
        <w:t>各县（市、区）商务主管部门</w:t>
      </w:r>
      <w:r w:rsidRPr="00D17E53">
        <w:rPr>
          <w:rFonts w:eastAsia="方正仿宋_GBK" w:hint="eastAsia"/>
          <w:color w:val="000000" w:themeColor="text1"/>
        </w:rPr>
        <w:t>安排</w:t>
      </w:r>
      <w:r w:rsidRPr="00D17E53">
        <w:rPr>
          <w:rFonts w:eastAsia="方正仿宋_GBK"/>
          <w:color w:val="000000" w:themeColor="text1"/>
        </w:rPr>
        <w:t>1</w:t>
      </w:r>
      <w:r w:rsidRPr="00D17E53">
        <w:rPr>
          <w:rFonts w:eastAsia="方正仿宋_GBK" w:hint="eastAsia"/>
          <w:color w:val="000000" w:themeColor="text1"/>
        </w:rPr>
        <w:t>名专职人员在市商务局集中办公</w:t>
      </w:r>
      <w:r w:rsidRPr="00D17E53">
        <w:rPr>
          <w:rFonts w:eastAsia="方正仿宋_GBK"/>
          <w:color w:val="000000" w:themeColor="text1"/>
        </w:rPr>
        <w:t>（企业申报数量最多的两个县</w:t>
      </w:r>
      <w:r w:rsidRPr="00D17E53">
        <w:rPr>
          <w:rFonts w:eastAsia="方正仿宋_GBK"/>
          <w:color w:val="000000" w:themeColor="text1"/>
        </w:rPr>
        <w:lastRenderedPageBreak/>
        <w:t>（市、区）应安排</w:t>
      </w:r>
      <w:r w:rsidRPr="00D17E53">
        <w:rPr>
          <w:rFonts w:eastAsia="方正仿宋_GBK"/>
          <w:color w:val="000000" w:themeColor="text1"/>
        </w:rPr>
        <w:t>2</w:t>
      </w:r>
      <w:r w:rsidRPr="00D17E53">
        <w:rPr>
          <w:rFonts w:eastAsia="方正仿宋_GBK"/>
          <w:color w:val="000000" w:themeColor="text1"/>
        </w:rPr>
        <w:t>人）</w:t>
      </w:r>
      <w:r w:rsidRPr="00D17E53">
        <w:rPr>
          <w:rFonts w:eastAsia="方正仿宋_GBK" w:hint="eastAsia"/>
          <w:color w:val="000000" w:themeColor="text1"/>
        </w:rPr>
        <w:t>，对资料进行交叉复审，直至本次一般性展位评审工作结束。</w:t>
      </w:r>
    </w:p>
    <w:p w:rsidR="00D17E53" w:rsidRPr="00D17E53" w:rsidRDefault="00D17E53" w:rsidP="00F0351E">
      <w:pPr>
        <w:ind w:firstLineChars="200" w:firstLine="632"/>
        <w:rPr>
          <w:rFonts w:eastAsia="方正黑体_GBK"/>
          <w:color w:val="000000" w:themeColor="text1"/>
        </w:rPr>
      </w:pPr>
      <w:r w:rsidRPr="00D17E53">
        <w:rPr>
          <w:rFonts w:eastAsia="方正黑体_GBK"/>
          <w:color w:val="000000" w:themeColor="text1"/>
        </w:rPr>
        <w:t>三、工作要求</w:t>
      </w:r>
    </w:p>
    <w:p w:rsidR="00D17E53" w:rsidRPr="00D17E53" w:rsidRDefault="00D17E53" w:rsidP="00F0351E">
      <w:pPr>
        <w:ind w:firstLineChars="200" w:firstLine="632"/>
        <w:rPr>
          <w:rFonts w:eastAsia="方正楷体_GBK"/>
          <w:color w:val="000000" w:themeColor="text1"/>
        </w:rPr>
      </w:pPr>
      <w:r w:rsidRPr="00D17E53">
        <w:rPr>
          <w:rFonts w:eastAsia="方正楷体_GBK"/>
          <w:color w:val="000000" w:themeColor="text1"/>
        </w:rPr>
        <w:t>（一）高度重视，周密安排。</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各县（市、区）商务主管部门要严格按照</w:t>
      </w:r>
      <w:r w:rsidRPr="00D17E53">
        <w:rPr>
          <w:rFonts w:eastAsia="方正仿宋_GBK" w:hint="eastAsia"/>
          <w:color w:val="000000" w:themeColor="text1"/>
        </w:rPr>
        <w:t>相关</w:t>
      </w:r>
      <w:r w:rsidRPr="00D17E53">
        <w:rPr>
          <w:rFonts w:eastAsia="方正仿宋_GBK"/>
          <w:color w:val="000000" w:themeColor="text1"/>
        </w:rPr>
        <w:t>规定，抓细抓实各项工作，确保此次评审工作顺利进行。要指定工作责任心强、熟悉广交会业务的同志专职参与评审，确保评审质量，如期完成各阶段工作。</w:t>
      </w:r>
    </w:p>
    <w:p w:rsidR="00D17E53" w:rsidRPr="00D17E53" w:rsidRDefault="00D17E53" w:rsidP="00F0351E">
      <w:pPr>
        <w:ind w:firstLineChars="200" w:firstLine="632"/>
        <w:rPr>
          <w:rFonts w:eastAsia="方正楷体_GBK"/>
          <w:color w:val="000000" w:themeColor="text1"/>
        </w:rPr>
      </w:pPr>
      <w:r w:rsidRPr="00D17E53">
        <w:rPr>
          <w:rFonts w:eastAsia="方正楷体_GBK"/>
          <w:color w:val="000000" w:themeColor="text1"/>
        </w:rPr>
        <w:t>（</w:t>
      </w:r>
      <w:r w:rsidRPr="00D17E53">
        <w:rPr>
          <w:rFonts w:eastAsia="方正楷体_GBK" w:hint="eastAsia"/>
          <w:color w:val="000000" w:themeColor="text1"/>
        </w:rPr>
        <w:t>二</w:t>
      </w:r>
      <w:r w:rsidRPr="00D17E53">
        <w:rPr>
          <w:rFonts w:eastAsia="方正楷体_GBK"/>
          <w:color w:val="000000" w:themeColor="text1"/>
        </w:rPr>
        <w:t>）严明纪律，确保公平。</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各县（市、区）商务主管部门要严格按照规定开展工作，评审过程中有关信息要严格控制知悉范围。加强对评审的全过程监督，严明纪律要求，全力保障评审结果公平公正。</w:t>
      </w:r>
    </w:p>
    <w:p w:rsidR="00D17E53" w:rsidRPr="00D17E53" w:rsidRDefault="00D17E53" w:rsidP="00F0351E">
      <w:pPr>
        <w:numPr>
          <w:ilvl w:val="255"/>
          <w:numId w:val="0"/>
        </w:numPr>
        <w:ind w:firstLineChars="200" w:firstLine="632"/>
        <w:rPr>
          <w:rFonts w:eastAsia="方正黑体_GBK"/>
          <w:color w:val="000000" w:themeColor="text1"/>
        </w:rPr>
      </w:pPr>
      <w:r w:rsidRPr="00D17E53">
        <w:rPr>
          <w:rFonts w:eastAsia="方正黑体_GBK" w:hint="eastAsia"/>
          <w:color w:val="000000" w:themeColor="text1"/>
        </w:rPr>
        <w:t>四、</w:t>
      </w:r>
      <w:r w:rsidRPr="00D17E53">
        <w:rPr>
          <w:rFonts w:eastAsia="方正黑体_GBK"/>
          <w:color w:val="000000" w:themeColor="text1"/>
        </w:rPr>
        <w:t>注意事项</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（一）企业申报材料按顺序排列胶装好，并将无关资料剔除。材料分展区进行申报，每个展区一式</w:t>
      </w:r>
      <w:r w:rsidRPr="00D17E53">
        <w:rPr>
          <w:rFonts w:eastAsia="方正仿宋_GBK" w:hint="eastAsia"/>
          <w:color w:val="000000" w:themeColor="text1"/>
        </w:rPr>
        <w:t>两</w:t>
      </w:r>
      <w:r w:rsidRPr="00D17E53">
        <w:rPr>
          <w:rFonts w:eastAsia="方正仿宋_GBK"/>
          <w:color w:val="000000" w:themeColor="text1"/>
        </w:rPr>
        <w:t>份。</w:t>
      </w:r>
    </w:p>
    <w:p w:rsidR="00D17E53" w:rsidRPr="00D17E53" w:rsidRDefault="00D17E53" w:rsidP="00F0351E">
      <w:pPr>
        <w:ind w:firstLineChars="200" w:firstLine="632"/>
        <w:rPr>
          <w:rFonts w:eastAsia="方正仿宋_GBK"/>
          <w:color w:val="000000" w:themeColor="text1"/>
        </w:rPr>
      </w:pPr>
      <w:r w:rsidRPr="00D17E53">
        <w:rPr>
          <w:rFonts w:eastAsia="方正仿宋_GBK" w:hint="eastAsia"/>
          <w:color w:val="000000" w:themeColor="text1"/>
        </w:rPr>
        <w:t>（二）</w:t>
      </w:r>
      <w:r w:rsidRPr="00D17E53">
        <w:rPr>
          <w:rFonts w:eastAsia="方正仿宋_GBK" w:hint="eastAsia"/>
          <w:color w:val="000000" w:themeColor="text1"/>
          <w:lang w:val="zh-CN"/>
        </w:rPr>
        <w:t>明确“</w:t>
      </w:r>
      <w:r w:rsidRPr="00D17E53">
        <w:rPr>
          <w:rFonts w:ascii="方正仿宋_GBK" w:eastAsia="方正仿宋_GBK" w:hint="eastAsia"/>
          <w:color w:val="000000"/>
          <w:kern w:val="0"/>
          <w:szCs w:val="24"/>
        </w:rPr>
        <w:t>上次一般性展位评审</w:t>
      </w:r>
      <w:r w:rsidRPr="00D17E53">
        <w:rPr>
          <w:rFonts w:eastAsia="方正仿宋_GBK" w:hint="eastAsia"/>
          <w:color w:val="000000" w:themeColor="text1"/>
          <w:lang w:val="zh-CN"/>
        </w:rPr>
        <w:t>以来”的时间范围是</w:t>
      </w:r>
      <w:r w:rsidRPr="00D17E53">
        <w:rPr>
          <w:rFonts w:eastAsia="方正仿宋_GBK" w:hint="eastAsia"/>
          <w:color w:val="000000" w:themeColor="text1"/>
          <w:lang w:val="zh-CN"/>
        </w:rPr>
        <w:t>202</w:t>
      </w:r>
      <w:r w:rsidRPr="00D17E53">
        <w:rPr>
          <w:rFonts w:eastAsia="方正仿宋_GBK" w:hint="eastAsia"/>
          <w:color w:val="000000" w:themeColor="text1"/>
        </w:rPr>
        <w:t>3</w:t>
      </w:r>
      <w:r w:rsidRPr="00D17E53">
        <w:rPr>
          <w:rFonts w:eastAsia="方正仿宋_GBK" w:hint="eastAsia"/>
          <w:color w:val="000000" w:themeColor="text1"/>
          <w:lang w:val="zh-CN"/>
        </w:rPr>
        <w:t>年</w:t>
      </w:r>
      <w:r w:rsidRPr="00D17E53">
        <w:rPr>
          <w:rFonts w:eastAsia="方正仿宋_GBK" w:hint="eastAsia"/>
          <w:color w:val="000000" w:themeColor="text1"/>
          <w:lang w:val="zh-CN"/>
        </w:rPr>
        <w:t>8</w:t>
      </w:r>
      <w:r w:rsidRPr="00D17E53">
        <w:rPr>
          <w:rFonts w:eastAsia="方正仿宋_GBK" w:hint="eastAsia"/>
          <w:color w:val="000000" w:themeColor="text1"/>
          <w:lang w:val="zh-CN"/>
        </w:rPr>
        <w:t>月</w:t>
      </w:r>
      <w:r w:rsidRPr="00D17E53">
        <w:rPr>
          <w:rFonts w:eastAsia="方正仿宋_GBK" w:hint="eastAsia"/>
          <w:color w:val="000000" w:themeColor="text1"/>
          <w:lang w:val="zh-CN"/>
        </w:rPr>
        <w:t>8</w:t>
      </w:r>
      <w:r w:rsidRPr="00D17E53">
        <w:rPr>
          <w:rFonts w:eastAsia="方正仿宋_GBK" w:hint="eastAsia"/>
          <w:color w:val="000000" w:themeColor="text1"/>
          <w:lang w:val="zh-CN"/>
        </w:rPr>
        <w:t>日至</w:t>
      </w:r>
      <w:r w:rsidRPr="00D17E53">
        <w:rPr>
          <w:rFonts w:eastAsia="方正仿宋_GBK" w:hint="eastAsia"/>
          <w:color w:val="000000" w:themeColor="text1"/>
        </w:rPr>
        <w:t>2025</w:t>
      </w:r>
      <w:r w:rsidRPr="00D17E53">
        <w:rPr>
          <w:rFonts w:eastAsia="方正仿宋_GBK" w:hint="eastAsia"/>
          <w:color w:val="000000" w:themeColor="text1"/>
        </w:rPr>
        <w:t>年</w:t>
      </w:r>
      <w:r w:rsidRPr="00D17E53">
        <w:rPr>
          <w:rFonts w:eastAsia="方正仿宋_GBK" w:hint="eastAsia"/>
          <w:color w:val="000000" w:themeColor="text1"/>
        </w:rPr>
        <w:t>12</w:t>
      </w:r>
      <w:r w:rsidRPr="00D17E53">
        <w:rPr>
          <w:rFonts w:eastAsia="方正仿宋_GBK" w:hint="eastAsia"/>
          <w:color w:val="000000" w:themeColor="text1"/>
        </w:rPr>
        <w:t>月</w:t>
      </w:r>
      <w:r w:rsidRPr="00D17E53">
        <w:rPr>
          <w:rFonts w:eastAsia="方正仿宋_GBK" w:hint="eastAsia"/>
          <w:color w:val="000000" w:themeColor="text1"/>
        </w:rPr>
        <w:t>31</w:t>
      </w:r>
      <w:r w:rsidRPr="00D17E53">
        <w:rPr>
          <w:rFonts w:eastAsia="方正仿宋_GBK" w:hint="eastAsia"/>
          <w:color w:val="000000" w:themeColor="text1"/>
        </w:rPr>
        <w:t>日</w:t>
      </w:r>
      <w:r w:rsidRPr="00D17E53">
        <w:rPr>
          <w:rFonts w:eastAsia="方正仿宋_GBK" w:hint="eastAsia"/>
          <w:color w:val="000000" w:themeColor="text1"/>
          <w:lang w:val="zh-CN"/>
        </w:rPr>
        <w:t>。</w:t>
      </w:r>
      <w:r w:rsidRPr="00D17E53">
        <w:rPr>
          <w:rFonts w:eastAsia="方正仿宋_GBK" w:hint="eastAsia"/>
          <w:color w:val="000000" w:themeColor="text1"/>
        </w:rPr>
        <w:t>各项评审资质的有效期应不晚于本文发布日期。</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w:t>
      </w:r>
      <w:r w:rsidRPr="00D17E53">
        <w:rPr>
          <w:rFonts w:eastAsia="方正仿宋_GBK" w:hint="eastAsia"/>
          <w:color w:val="000000" w:themeColor="text1"/>
        </w:rPr>
        <w:t>三</w:t>
      </w:r>
      <w:r w:rsidRPr="00D17E53">
        <w:rPr>
          <w:rFonts w:eastAsia="方正仿宋_GBK"/>
          <w:color w:val="000000" w:themeColor="text1"/>
        </w:rPr>
        <w:t>）企业参展申请生效不代表获得展位。展位安排结果以</w:t>
      </w:r>
      <w:r w:rsidRPr="00D17E53">
        <w:rPr>
          <w:rFonts w:eastAsia="方正仿宋_GBK"/>
          <w:color w:val="000000" w:themeColor="text1"/>
        </w:rPr>
        <w:t>“</w:t>
      </w:r>
      <w:r w:rsidRPr="00D17E53">
        <w:rPr>
          <w:rFonts w:eastAsia="方正仿宋_GBK"/>
          <w:color w:val="000000" w:themeColor="text1"/>
        </w:rPr>
        <w:t>参展易捷通</w:t>
      </w:r>
      <w:r w:rsidRPr="00D17E53">
        <w:rPr>
          <w:rFonts w:eastAsia="方正仿宋_GBK"/>
          <w:color w:val="000000" w:themeColor="text1"/>
        </w:rPr>
        <w:t>”</w:t>
      </w:r>
      <w:r w:rsidRPr="00D17E53">
        <w:rPr>
          <w:rFonts w:eastAsia="方正仿宋_GBK"/>
          <w:color w:val="000000" w:themeColor="text1"/>
        </w:rPr>
        <w:t>最终公布展位号为准。</w:t>
      </w:r>
    </w:p>
    <w:p w:rsidR="00D17E53" w:rsidRPr="00D17E53" w:rsidRDefault="00D17E53" w:rsidP="00F0351E">
      <w:pPr>
        <w:ind w:firstLineChars="200" w:firstLine="632"/>
        <w:rPr>
          <w:rFonts w:eastAsia="方正仿宋_GBK"/>
          <w:color w:val="000000" w:themeColor="text1"/>
        </w:rPr>
      </w:pPr>
      <w:r w:rsidRPr="00D17E53">
        <w:rPr>
          <w:rFonts w:eastAsia="方正仿宋_GBK"/>
          <w:color w:val="000000" w:themeColor="text1"/>
        </w:rPr>
        <w:t>（</w:t>
      </w:r>
      <w:r w:rsidRPr="00D17E53">
        <w:rPr>
          <w:rFonts w:eastAsia="方正仿宋_GBK" w:hint="eastAsia"/>
          <w:color w:val="000000" w:themeColor="text1"/>
        </w:rPr>
        <w:t>四</w:t>
      </w:r>
      <w:r w:rsidRPr="00D17E53">
        <w:rPr>
          <w:rFonts w:eastAsia="方正仿宋_GBK"/>
          <w:color w:val="000000" w:themeColor="text1"/>
        </w:rPr>
        <w:t>）</w:t>
      </w:r>
      <w:r w:rsidRPr="00D17E53">
        <w:rPr>
          <w:rFonts w:eastAsia="方正仿宋_GBK"/>
          <w:color w:val="000000" w:themeColor="text1"/>
        </w:rPr>
        <w:t>“</w:t>
      </w:r>
      <w:r w:rsidRPr="00D17E53">
        <w:rPr>
          <w:rFonts w:eastAsia="方正仿宋_GBK"/>
          <w:color w:val="000000" w:themeColor="text1"/>
        </w:rPr>
        <w:t>参展易捷通</w:t>
      </w:r>
      <w:r w:rsidRPr="00D17E53">
        <w:rPr>
          <w:rFonts w:eastAsia="方正仿宋_GBK"/>
          <w:color w:val="000000" w:themeColor="text1"/>
        </w:rPr>
        <w:t>”</w:t>
      </w:r>
      <w:r w:rsidRPr="00D17E53">
        <w:rPr>
          <w:rFonts w:eastAsia="方正仿宋_GBK"/>
          <w:color w:val="000000" w:themeColor="text1"/>
        </w:rPr>
        <w:t>为广交会官方唯一展位申请渠道。展位</w:t>
      </w:r>
      <w:r w:rsidRPr="00F0351E">
        <w:rPr>
          <w:rFonts w:eastAsia="方正仿宋_GBK"/>
          <w:color w:val="000000" w:themeColor="text1"/>
          <w:spacing w:val="6"/>
        </w:rPr>
        <w:t>申请相关事宜请先与所</w:t>
      </w:r>
      <w:r w:rsidRPr="00F0351E">
        <w:rPr>
          <w:rFonts w:eastAsia="方正仿宋_GBK" w:hint="eastAsia"/>
          <w:color w:val="000000" w:themeColor="text1"/>
          <w:spacing w:val="6"/>
        </w:rPr>
        <w:t>在地</w:t>
      </w:r>
      <w:r w:rsidRPr="00F0351E">
        <w:rPr>
          <w:rFonts w:eastAsia="方正仿宋_GBK"/>
          <w:color w:val="000000" w:themeColor="text1"/>
          <w:spacing w:val="6"/>
        </w:rPr>
        <w:t>县（市、区）商务主管部门联系。</w:t>
      </w:r>
      <w:r w:rsidRPr="00F0351E">
        <w:rPr>
          <w:rFonts w:eastAsia="方正仿宋_GBK"/>
          <w:color w:val="000000" w:themeColor="text1"/>
          <w:spacing w:val="6"/>
        </w:rPr>
        <w:lastRenderedPageBreak/>
        <w:t>所</w:t>
      </w:r>
      <w:r w:rsidRPr="00D17E53">
        <w:rPr>
          <w:rFonts w:eastAsia="方正仿宋_GBK"/>
          <w:color w:val="000000" w:themeColor="text1"/>
        </w:rPr>
        <w:t>有参展事宜，包括缴纳参展费用、办理证件等，均须通过所</w:t>
      </w:r>
      <w:r w:rsidRPr="00D17E53">
        <w:rPr>
          <w:rFonts w:eastAsia="方正仿宋_GBK" w:hint="eastAsia"/>
          <w:color w:val="000000" w:themeColor="text1"/>
        </w:rPr>
        <w:t>在地</w:t>
      </w:r>
      <w:r w:rsidRPr="00D17E53">
        <w:rPr>
          <w:rFonts w:eastAsia="方正仿宋_GBK"/>
          <w:color w:val="000000" w:themeColor="text1"/>
        </w:rPr>
        <w:t>县（市、区）商务主管部门办理。广交会出口展不委托除交易团以外的任何单位或个人代理任何展位申请、安排等事宜。</w:t>
      </w:r>
    </w:p>
    <w:p w:rsidR="00D17E53" w:rsidRPr="00D17E53" w:rsidRDefault="00D17E53" w:rsidP="00F0351E">
      <w:pPr>
        <w:ind w:firstLineChars="197" w:firstLine="622"/>
        <w:rPr>
          <w:rFonts w:eastAsia="方正仿宋_GBK"/>
          <w:color w:val="000000" w:themeColor="text1"/>
        </w:rPr>
      </w:pPr>
      <w:r w:rsidRPr="00D17E53">
        <w:rPr>
          <w:rFonts w:eastAsia="方正仿宋_GBK"/>
          <w:color w:val="000000" w:themeColor="text1"/>
        </w:rPr>
        <w:t>特此通知。</w:t>
      </w:r>
    </w:p>
    <w:p w:rsidR="00D17E53" w:rsidRPr="00D17E53" w:rsidRDefault="00D17E53" w:rsidP="00C31241">
      <w:pPr>
        <w:ind w:firstLineChars="200" w:firstLine="632"/>
        <w:jc w:val="left"/>
        <w:rPr>
          <w:rFonts w:eastAsia="方正仿宋_GBK"/>
          <w:color w:val="000000" w:themeColor="text1"/>
        </w:rPr>
      </w:pPr>
    </w:p>
    <w:p w:rsidR="00D17E53" w:rsidRPr="00D17E53" w:rsidRDefault="00D17E53" w:rsidP="00C31241">
      <w:pPr>
        <w:ind w:leftChars="200" w:left="2034" w:hangingChars="444" w:hanging="1402"/>
        <w:jc w:val="left"/>
        <w:rPr>
          <w:rFonts w:eastAsia="方正仿宋_GBK"/>
          <w:color w:val="000000" w:themeColor="text1"/>
        </w:rPr>
      </w:pPr>
      <w:r w:rsidRPr="00D17E53">
        <w:rPr>
          <w:rFonts w:eastAsia="方正仿宋_GBK"/>
          <w:color w:val="000000" w:themeColor="text1"/>
        </w:rPr>
        <w:t>附件：</w:t>
      </w:r>
      <w:r w:rsidRPr="00D17E53">
        <w:rPr>
          <w:rFonts w:eastAsia="方正仿宋_GBK"/>
          <w:color w:val="000000" w:themeColor="text1"/>
        </w:rPr>
        <w:t>1</w:t>
      </w:r>
      <w:r w:rsidRPr="00D17E53">
        <w:rPr>
          <w:rFonts w:eastAsia="方正仿宋_GBK" w:hint="eastAsia"/>
          <w:color w:val="000000" w:themeColor="text1"/>
        </w:rPr>
        <w:t>．广东交易团江门市分团广交会广交会一般性展位评审资质标准</w:t>
      </w:r>
    </w:p>
    <w:p w:rsidR="00D17E53" w:rsidRPr="00D17E53" w:rsidRDefault="00D17E53" w:rsidP="00C31241">
      <w:pPr>
        <w:ind w:firstLineChars="500" w:firstLine="1579"/>
        <w:jc w:val="left"/>
        <w:rPr>
          <w:rFonts w:eastAsia="方正仿宋_GBK"/>
          <w:color w:val="000000" w:themeColor="text1"/>
        </w:rPr>
      </w:pPr>
      <w:r w:rsidRPr="00D17E53">
        <w:rPr>
          <w:rFonts w:eastAsia="方正仿宋_GBK"/>
          <w:color w:val="000000" w:themeColor="text1"/>
        </w:rPr>
        <w:t>2</w:t>
      </w:r>
      <w:bookmarkStart w:id="7" w:name="OLE_LINK9"/>
      <w:bookmarkStart w:id="8" w:name="OLE_LINK10"/>
      <w:r w:rsidRPr="00D17E53">
        <w:rPr>
          <w:rFonts w:eastAsia="方正仿宋_GBK" w:hint="eastAsia"/>
          <w:color w:val="000000" w:themeColor="text1"/>
        </w:rPr>
        <w:t>．</w:t>
      </w:r>
      <w:bookmarkEnd w:id="7"/>
      <w:bookmarkEnd w:id="8"/>
      <w:r w:rsidRPr="00D17E53">
        <w:rPr>
          <w:rFonts w:eastAsia="方正仿宋_GBK" w:hint="eastAsia"/>
          <w:color w:val="000000" w:themeColor="text1"/>
        </w:rPr>
        <w:t>评审材料封面</w:t>
      </w:r>
    </w:p>
    <w:p w:rsidR="00D17E53" w:rsidRPr="00D17E53" w:rsidRDefault="00D17E53" w:rsidP="00C31241">
      <w:pPr>
        <w:ind w:firstLineChars="500" w:firstLine="1579"/>
        <w:jc w:val="left"/>
        <w:rPr>
          <w:rFonts w:eastAsia="方正仿宋_GBK"/>
          <w:color w:val="000000" w:themeColor="text1"/>
        </w:rPr>
      </w:pPr>
      <w:r w:rsidRPr="00D17E53">
        <w:rPr>
          <w:rFonts w:eastAsia="方正仿宋_GBK" w:hint="eastAsia"/>
          <w:color w:val="000000" w:themeColor="text1"/>
        </w:rPr>
        <w:t>3</w:t>
      </w:r>
      <w:r w:rsidRPr="00D17E53">
        <w:rPr>
          <w:rFonts w:eastAsia="方正仿宋_GBK" w:hint="eastAsia"/>
          <w:color w:val="000000" w:themeColor="text1"/>
        </w:rPr>
        <w:t>．</w:t>
      </w:r>
      <w:r w:rsidRPr="00D17E53">
        <w:rPr>
          <w:rFonts w:eastAsia="方正仿宋_GBK" w:hint="eastAsia"/>
          <w:color w:val="000000" w:themeColor="text1"/>
          <w:kern w:val="0"/>
        </w:rPr>
        <w:t>广东交易团江门市分团一般性展位评分表</w:t>
      </w:r>
    </w:p>
    <w:p w:rsidR="00D17E53" w:rsidRPr="00D17E53" w:rsidRDefault="00D17E53" w:rsidP="00C31241">
      <w:pPr>
        <w:ind w:firstLineChars="500" w:firstLine="1579"/>
        <w:jc w:val="left"/>
        <w:rPr>
          <w:rFonts w:eastAsia="方正仿宋_GBK"/>
          <w:color w:val="000000" w:themeColor="text1"/>
        </w:rPr>
      </w:pPr>
      <w:r w:rsidRPr="00D17E53">
        <w:rPr>
          <w:rFonts w:eastAsia="方正仿宋_GBK" w:hint="eastAsia"/>
          <w:color w:val="000000" w:themeColor="text1"/>
        </w:rPr>
        <w:t>4</w:t>
      </w:r>
      <w:r w:rsidRPr="00D17E53">
        <w:rPr>
          <w:rFonts w:eastAsia="方正仿宋_GBK" w:hint="eastAsia"/>
          <w:color w:val="000000" w:themeColor="text1"/>
        </w:rPr>
        <w:t>．</w:t>
      </w:r>
      <w:r w:rsidRPr="00D17E53">
        <w:rPr>
          <w:rFonts w:eastAsia="方正仿宋_GBK"/>
          <w:color w:val="000000" w:themeColor="text1"/>
        </w:rPr>
        <w:t>各县（市、区）商务主管部门联系方式</w:t>
      </w:r>
    </w:p>
    <w:p w:rsidR="00D17E53" w:rsidRPr="00D17E53" w:rsidRDefault="00D17E53" w:rsidP="00D17E53">
      <w:pPr>
        <w:ind w:firstLineChars="200" w:firstLine="632"/>
        <w:jc w:val="left"/>
        <w:rPr>
          <w:rFonts w:eastAsia="方正仿宋_GBK"/>
          <w:color w:val="000000" w:themeColor="text1"/>
        </w:rPr>
      </w:pPr>
    </w:p>
    <w:p w:rsidR="00D17E53" w:rsidRPr="00D17E53" w:rsidRDefault="00D17E53" w:rsidP="00D17E53">
      <w:pPr>
        <w:wordWrap w:val="0"/>
        <w:ind w:right="-45"/>
        <w:jc w:val="right"/>
        <w:rPr>
          <w:rFonts w:eastAsia="方正仿宋_GBK"/>
          <w:color w:val="000000" w:themeColor="text1"/>
          <w:szCs w:val="24"/>
        </w:rPr>
      </w:pPr>
      <w:r w:rsidRPr="00D17E53">
        <w:rPr>
          <w:rFonts w:eastAsia="方正仿宋_GBK"/>
          <w:color w:val="000000" w:themeColor="text1"/>
          <w:szCs w:val="24"/>
        </w:rPr>
        <w:t>中国进出口商品交易会江门市分团</w:t>
      </w:r>
      <w:r w:rsidRPr="00D17E53">
        <w:rPr>
          <w:rFonts w:eastAsia="方正仿宋_GBK"/>
          <w:color w:val="000000" w:themeColor="text1"/>
          <w:szCs w:val="24"/>
        </w:rPr>
        <w:t xml:space="preserve">    </w:t>
      </w:r>
    </w:p>
    <w:p w:rsidR="00D17E53" w:rsidRPr="00D17E53" w:rsidRDefault="00D17E53" w:rsidP="00D17E53">
      <w:pPr>
        <w:wordWrap w:val="0"/>
        <w:ind w:right="-45" w:firstLineChars="300" w:firstLine="948"/>
        <w:jc w:val="right"/>
        <w:rPr>
          <w:rFonts w:eastAsia="方正仿宋_GBK"/>
          <w:color w:val="000000" w:themeColor="text1"/>
          <w:szCs w:val="24"/>
        </w:rPr>
      </w:pPr>
      <w:r w:rsidRPr="00D17E53">
        <w:rPr>
          <w:rFonts w:eastAsia="方正仿宋_GBK"/>
          <w:color w:val="000000" w:themeColor="text1"/>
          <w:szCs w:val="24"/>
        </w:rPr>
        <w:t>（代</w:t>
      </w:r>
      <w:r w:rsidRPr="00D17E53">
        <w:rPr>
          <w:rFonts w:eastAsia="方正仿宋_GBK"/>
          <w:color w:val="000000" w:themeColor="text1"/>
          <w:szCs w:val="24"/>
        </w:rPr>
        <w:t xml:space="preserve">  </w:t>
      </w:r>
      <w:r w:rsidRPr="00D17E53">
        <w:rPr>
          <w:rFonts w:eastAsia="方正仿宋_GBK"/>
          <w:color w:val="000000" w:themeColor="text1"/>
          <w:szCs w:val="24"/>
        </w:rPr>
        <w:t>章）</w:t>
      </w:r>
      <w:r w:rsidRPr="00D17E53">
        <w:rPr>
          <w:rFonts w:eastAsia="方正仿宋_GBK"/>
          <w:color w:val="000000" w:themeColor="text1"/>
          <w:szCs w:val="24"/>
        </w:rPr>
        <w:t xml:space="preserve">      </w:t>
      </w:r>
      <w:r w:rsidRPr="00D17E53">
        <w:rPr>
          <w:rFonts w:eastAsia="方正仿宋_GBK" w:hint="eastAsia"/>
          <w:color w:val="000000" w:themeColor="text1"/>
          <w:szCs w:val="24"/>
        </w:rPr>
        <w:t xml:space="preserve">  </w:t>
      </w:r>
      <w:r w:rsidRPr="00D17E53">
        <w:rPr>
          <w:rFonts w:eastAsia="方正仿宋_GBK"/>
          <w:color w:val="000000" w:themeColor="text1"/>
          <w:szCs w:val="24"/>
        </w:rPr>
        <w:t xml:space="preserve">     </w:t>
      </w:r>
    </w:p>
    <w:p w:rsidR="00D17E53" w:rsidRPr="00D17E53" w:rsidRDefault="00D17E53" w:rsidP="00D17E53">
      <w:pPr>
        <w:widowControl/>
        <w:wordWrap w:val="0"/>
        <w:ind w:right="-45"/>
        <w:jc w:val="right"/>
        <w:rPr>
          <w:rFonts w:eastAsia="方正仿宋_GBK"/>
          <w:color w:val="000000" w:themeColor="text1"/>
          <w:szCs w:val="24"/>
        </w:rPr>
      </w:pPr>
      <w:r w:rsidRPr="00D17E53">
        <w:rPr>
          <w:rFonts w:eastAsia="方正仿宋_GBK"/>
          <w:color w:val="000000" w:themeColor="text1"/>
          <w:szCs w:val="24"/>
        </w:rPr>
        <w:t xml:space="preserve">  202</w:t>
      </w:r>
      <w:r w:rsidRPr="00D17E53">
        <w:rPr>
          <w:rFonts w:eastAsia="方正仿宋_GBK" w:hint="eastAsia"/>
          <w:color w:val="000000" w:themeColor="text1"/>
          <w:szCs w:val="24"/>
        </w:rPr>
        <w:t>6</w:t>
      </w:r>
      <w:r w:rsidRPr="00D17E53">
        <w:rPr>
          <w:rFonts w:eastAsia="方正仿宋_GBK"/>
          <w:color w:val="000000" w:themeColor="text1"/>
          <w:szCs w:val="24"/>
        </w:rPr>
        <w:t>年</w:t>
      </w:r>
      <w:r w:rsidRPr="00D17E53">
        <w:rPr>
          <w:rFonts w:eastAsia="方正仿宋_GBK" w:hint="eastAsia"/>
          <w:color w:val="000000" w:themeColor="text1"/>
          <w:szCs w:val="24"/>
        </w:rPr>
        <w:t>1</w:t>
      </w:r>
      <w:r w:rsidRPr="00D17E53">
        <w:rPr>
          <w:rFonts w:eastAsia="方正仿宋_GBK"/>
          <w:color w:val="000000" w:themeColor="text1"/>
          <w:szCs w:val="24"/>
        </w:rPr>
        <w:t>月</w:t>
      </w:r>
      <w:r w:rsidRPr="00D17E53">
        <w:rPr>
          <w:rFonts w:eastAsia="方正仿宋_GBK" w:hint="eastAsia"/>
          <w:color w:val="000000" w:themeColor="text1"/>
          <w:szCs w:val="24"/>
        </w:rPr>
        <w:t>13</w:t>
      </w:r>
      <w:r w:rsidRPr="00D17E53">
        <w:rPr>
          <w:rFonts w:eastAsia="方正仿宋_GBK"/>
          <w:color w:val="000000" w:themeColor="text1"/>
          <w:szCs w:val="24"/>
        </w:rPr>
        <w:t>日</w:t>
      </w:r>
      <w:r w:rsidRPr="00D17E53">
        <w:rPr>
          <w:rFonts w:eastAsia="方正仿宋_GBK"/>
          <w:color w:val="000000" w:themeColor="text1"/>
          <w:szCs w:val="24"/>
        </w:rPr>
        <w:t xml:space="preserve">   </w:t>
      </w:r>
      <w:r w:rsidRPr="00D17E53">
        <w:rPr>
          <w:rFonts w:eastAsia="方正仿宋_GBK" w:hint="eastAsia"/>
          <w:color w:val="000000" w:themeColor="text1"/>
          <w:szCs w:val="24"/>
        </w:rPr>
        <w:t xml:space="preserve">  </w:t>
      </w:r>
      <w:r w:rsidRPr="00D17E53">
        <w:rPr>
          <w:rFonts w:eastAsia="方正仿宋_GBK"/>
          <w:color w:val="000000" w:themeColor="text1"/>
          <w:szCs w:val="24"/>
        </w:rPr>
        <w:t xml:space="preserve">      </w:t>
      </w:r>
    </w:p>
    <w:p w:rsidR="00D17E53" w:rsidRPr="00D17E53" w:rsidRDefault="00D17E53" w:rsidP="00D17E53">
      <w:pPr>
        <w:widowControl/>
        <w:ind w:right="-48"/>
        <w:rPr>
          <w:rFonts w:eastAsia="方正仿宋_GBK"/>
          <w:color w:val="000000" w:themeColor="text1"/>
          <w:szCs w:val="24"/>
        </w:rPr>
      </w:pPr>
    </w:p>
    <w:p w:rsidR="00D17E53" w:rsidRDefault="00D17E53" w:rsidP="00D17E53">
      <w:pPr>
        <w:widowControl/>
        <w:ind w:right="-48"/>
        <w:jc w:val="right"/>
        <w:rPr>
          <w:rFonts w:eastAsia="方正仿宋_GBK"/>
          <w:color w:val="000000" w:themeColor="text1"/>
          <w:szCs w:val="24"/>
        </w:rPr>
      </w:pPr>
    </w:p>
    <w:p w:rsidR="00F0351E" w:rsidRDefault="00F0351E" w:rsidP="00D17E53">
      <w:pPr>
        <w:widowControl/>
        <w:ind w:right="-48"/>
        <w:jc w:val="right"/>
        <w:rPr>
          <w:rFonts w:eastAsia="方正仿宋_GBK"/>
          <w:color w:val="000000" w:themeColor="text1"/>
          <w:szCs w:val="24"/>
        </w:rPr>
      </w:pPr>
    </w:p>
    <w:p w:rsidR="00F0351E" w:rsidRDefault="00F0351E" w:rsidP="00D17E53">
      <w:pPr>
        <w:widowControl/>
        <w:ind w:right="-48"/>
        <w:jc w:val="right"/>
        <w:rPr>
          <w:rFonts w:eastAsia="方正仿宋_GBK"/>
          <w:color w:val="000000" w:themeColor="text1"/>
          <w:szCs w:val="24"/>
        </w:rPr>
      </w:pPr>
    </w:p>
    <w:p w:rsidR="00F0351E" w:rsidRDefault="00F0351E" w:rsidP="00D17E53">
      <w:pPr>
        <w:widowControl/>
        <w:ind w:right="-48"/>
        <w:jc w:val="right"/>
        <w:rPr>
          <w:rFonts w:eastAsia="方正仿宋_GBK"/>
          <w:color w:val="000000" w:themeColor="text1"/>
          <w:szCs w:val="24"/>
        </w:rPr>
      </w:pPr>
    </w:p>
    <w:p w:rsidR="00F0351E" w:rsidRPr="00D17E53" w:rsidRDefault="00F0351E" w:rsidP="00D17E53">
      <w:pPr>
        <w:widowControl/>
        <w:ind w:right="-48"/>
        <w:jc w:val="right"/>
        <w:rPr>
          <w:rFonts w:eastAsia="方正仿宋_GBK"/>
          <w:color w:val="000000" w:themeColor="text1"/>
          <w:szCs w:val="24"/>
        </w:rPr>
      </w:pPr>
    </w:p>
    <w:p w:rsidR="00D17E53" w:rsidRPr="00D17E53" w:rsidRDefault="00D17E53" w:rsidP="00D17E53">
      <w:pPr>
        <w:widowControl/>
        <w:ind w:right="-48"/>
        <w:rPr>
          <w:rFonts w:eastAsia="方正仿宋_GBK"/>
          <w:color w:val="000000" w:themeColor="text1"/>
          <w:szCs w:val="24"/>
        </w:rPr>
      </w:pPr>
    </w:p>
    <w:p w:rsidR="00D17E53" w:rsidRPr="00D17E53" w:rsidRDefault="00D17E53" w:rsidP="00D17E53">
      <w:pPr>
        <w:rPr>
          <w:rFonts w:eastAsia="方正仿宋_GBK"/>
          <w:color w:val="000000" w:themeColor="text1"/>
          <w:szCs w:val="24"/>
        </w:rPr>
      </w:pPr>
      <w:r w:rsidRPr="00D17E53">
        <w:rPr>
          <w:rFonts w:eastAsia="方正黑体_GBK"/>
          <w:color w:val="000000" w:themeColor="text1"/>
        </w:rPr>
        <w:t>公开方式：</w:t>
      </w:r>
      <w:r w:rsidRPr="00D17E53">
        <w:rPr>
          <w:rFonts w:eastAsia="方正仿宋_GBK"/>
          <w:color w:val="000000" w:themeColor="text1"/>
          <w:szCs w:val="24"/>
        </w:rPr>
        <w:t>主动公开</w:t>
      </w:r>
      <w:bookmarkEnd w:id="3"/>
      <w:bookmarkEnd w:id="4"/>
      <w:bookmarkEnd w:id="5"/>
    </w:p>
    <w:sectPr w:rsidR="00D17E53" w:rsidRPr="00D17E53">
      <w:headerReference w:type="default" r:id="rId8"/>
      <w:footerReference w:type="even" r:id="rId9"/>
      <w:footerReference w:type="default" r:id="rId10"/>
      <w:pgSz w:w="11906" w:h="16838"/>
      <w:pgMar w:top="2098" w:right="1474" w:bottom="1985" w:left="1588" w:header="851" w:footer="1531" w:gutter="0"/>
      <w:cols w:space="72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526" w:rsidRDefault="00551526">
      <w:r>
        <w:separator/>
      </w:r>
    </w:p>
  </w:endnote>
  <w:endnote w:type="continuationSeparator" w:id="0">
    <w:p w:rsidR="00551526" w:rsidRDefault="0055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EA" w:rsidRDefault="00350BC7">
    <w:pPr>
      <w:pStyle w:val="a5"/>
      <w:framePr w:wrap="around" w:vAnchor="text" w:hAnchor="margin" w:xAlign="outside" w:y="1"/>
      <w:rPr>
        <w:rStyle w:val="a8"/>
      </w:rPr>
    </w:pPr>
    <w:r>
      <w:rPr>
        <w:rStyle w:val="a8"/>
      </w:rPr>
      <w:fldChar w:fldCharType="begin"/>
    </w:r>
    <w:r>
      <w:rPr>
        <w:rStyle w:val="a8"/>
      </w:rPr>
      <w:instrText xml:space="preserve">PAGE  </w:instrText>
    </w:r>
    <w:r>
      <w:rPr>
        <w:rStyle w:val="a8"/>
      </w:rPr>
      <w:fldChar w:fldCharType="end"/>
    </w:r>
  </w:p>
  <w:p w:rsidR="004A71EA" w:rsidRDefault="004A71EA">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EA" w:rsidRDefault="00350BC7">
    <w:pPr>
      <w:pStyle w:val="a5"/>
      <w:framePr w:wrap="around" w:vAnchor="text" w:hAnchor="margin" w:xAlign="outside" w:y="1"/>
      <w:rPr>
        <w:rStyle w:val="a8"/>
        <w:rFonts w:eastAsia="宋体"/>
        <w:sz w:val="24"/>
        <w:szCs w:val="24"/>
      </w:rPr>
    </w:pPr>
    <w:r>
      <w:rPr>
        <w:rStyle w:val="a8"/>
        <w:rFonts w:asciiTheme="minorEastAsia" w:eastAsiaTheme="minorEastAsia" w:hAnsiTheme="minorEastAsia"/>
        <w:sz w:val="24"/>
        <w:szCs w:val="24"/>
      </w:rPr>
      <w:t>—</w:t>
    </w:r>
    <w:r>
      <w:rPr>
        <w:rStyle w:val="a8"/>
        <w:rFonts w:eastAsia="宋体"/>
        <w:sz w:val="24"/>
        <w:szCs w:val="24"/>
      </w:rPr>
      <w:t xml:space="preserve"> </w:t>
    </w:r>
    <w:r>
      <w:rPr>
        <w:rStyle w:val="a8"/>
        <w:rFonts w:eastAsia="宋体"/>
        <w:sz w:val="24"/>
        <w:szCs w:val="24"/>
      </w:rPr>
      <w:fldChar w:fldCharType="begin"/>
    </w:r>
    <w:r>
      <w:rPr>
        <w:rStyle w:val="a8"/>
        <w:rFonts w:eastAsia="宋体"/>
        <w:sz w:val="24"/>
        <w:szCs w:val="24"/>
      </w:rPr>
      <w:instrText xml:space="preserve">PAGE  </w:instrText>
    </w:r>
    <w:r>
      <w:rPr>
        <w:rStyle w:val="a8"/>
        <w:rFonts w:eastAsia="宋体"/>
        <w:sz w:val="24"/>
        <w:szCs w:val="24"/>
      </w:rPr>
      <w:fldChar w:fldCharType="separate"/>
    </w:r>
    <w:r w:rsidR="00FF5018">
      <w:rPr>
        <w:rStyle w:val="a8"/>
        <w:rFonts w:eastAsia="宋体"/>
        <w:noProof/>
        <w:sz w:val="24"/>
        <w:szCs w:val="24"/>
      </w:rPr>
      <w:t>1</w:t>
    </w:r>
    <w:r>
      <w:rPr>
        <w:rStyle w:val="a8"/>
        <w:rFonts w:eastAsia="宋体"/>
        <w:sz w:val="24"/>
        <w:szCs w:val="24"/>
      </w:rPr>
      <w:fldChar w:fldCharType="end"/>
    </w:r>
    <w:r>
      <w:rPr>
        <w:rStyle w:val="a8"/>
        <w:rFonts w:eastAsia="宋体" w:hint="eastAsia"/>
        <w:sz w:val="24"/>
        <w:szCs w:val="24"/>
      </w:rPr>
      <w:t xml:space="preserve"> </w:t>
    </w:r>
    <w:r>
      <w:rPr>
        <w:rStyle w:val="a8"/>
        <w:rFonts w:asciiTheme="minorEastAsia" w:eastAsiaTheme="minorEastAsia" w:hAnsiTheme="minorEastAsia"/>
        <w:sz w:val="24"/>
        <w:szCs w:val="24"/>
      </w:rPr>
      <w:t>—</w:t>
    </w:r>
  </w:p>
  <w:p w:rsidR="004A71EA" w:rsidRDefault="004A71EA">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526" w:rsidRDefault="00551526">
      <w:r>
        <w:separator/>
      </w:r>
    </w:p>
  </w:footnote>
  <w:footnote w:type="continuationSeparator" w:id="0">
    <w:p w:rsidR="00551526" w:rsidRDefault="00551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EA" w:rsidRDefault="004A71EA">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HorizontalSpacing w:val="170"/>
  <w:drawingGridVerticalSpacing w:val="579"/>
  <w:displayHorizontalDrawingGridEvery w:val="0"/>
  <w:characterSpacingControl w:val="compressPunctuation"/>
  <w:savePreviewPicture/>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E0E"/>
    <w:rsid w:val="0002193E"/>
    <w:rsid w:val="000312B7"/>
    <w:rsid w:val="0004043F"/>
    <w:rsid w:val="00046CB8"/>
    <w:rsid w:val="0005134F"/>
    <w:rsid w:val="00052759"/>
    <w:rsid w:val="000564C8"/>
    <w:rsid w:val="00067B9C"/>
    <w:rsid w:val="00074201"/>
    <w:rsid w:val="0008454F"/>
    <w:rsid w:val="000871FF"/>
    <w:rsid w:val="000A0BA2"/>
    <w:rsid w:val="000A0DAA"/>
    <w:rsid w:val="000A1C60"/>
    <w:rsid w:val="000E2648"/>
    <w:rsid w:val="000F0E0E"/>
    <w:rsid w:val="000F3D0F"/>
    <w:rsid w:val="00105B12"/>
    <w:rsid w:val="00124C2B"/>
    <w:rsid w:val="00154D3D"/>
    <w:rsid w:val="00155800"/>
    <w:rsid w:val="001818F5"/>
    <w:rsid w:val="001833BF"/>
    <w:rsid w:val="00192044"/>
    <w:rsid w:val="001B25A2"/>
    <w:rsid w:val="001C3640"/>
    <w:rsid w:val="001D2E33"/>
    <w:rsid w:val="001D4504"/>
    <w:rsid w:val="001F2B97"/>
    <w:rsid w:val="00225342"/>
    <w:rsid w:val="002513BE"/>
    <w:rsid w:val="00253E5F"/>
    <w:rsid w:val="002642FF"/>
    <w:rsid w:val="00297DB6"/>
    <w:rsid w:val="002E63BC"/>
    <w:rsid w:val="00306CE6"/>
    <w:rsid w:val="003123EE"/>
    <w:rsid w:val="00313AA9"/>
    <w:rsid w:val="00320B1B"/>
    <w:rsid w:val="00334511"/>
    <w:rsid w:val="00350BC7"/>
    <w:rsid w:val="00351C98"/>
    <w:rsid w:val="00363BC1"/>
    <w:rsid w:val="00370C2C"/>
    <w:rsid w:val="00386C61"/>
    <w:rsid w:val="003E46F1"/>
    <w:rsid w:val="004437A6"/>
    <w:rsid w:val="004611D9"/>
    <w:rsid w:val="00483710"/>
    <w:rsid w:val="004862D5"/>
    <w:rsid w:val="004A71EA"/>
    <w:rsid w:val="004B7555"/>
    <w:rsid w:val="004E3E44"/>
    <w:rsid w:val="004E6152"/>
    <w:rsid w:val="00527FB2"/>
    <w:rsid w:val="00541B12"/>
    <w:rsid w:val="00551526"/>
    <w:rsid w:val="00554C6B"/>
    <w:rsid w:val="00584F89"/>
    <w:rsid w:val="005B4676"/>
    <w:rsid w:val="005C3B50"/>
    <w:rsid w:val="005E0D8D"/>
    <w:rsid w:val="005F70E8"/>
    <w:rsid w:val="00610533"/>
    <w:rsid w:val="00616144"/>
    <w:rsid w:val="00631F5C"/>
    <w:rsid w:val="00633B0C"/>
    <w:rsid w:val="0066002C"/>
    <w:rsid w:val="00683F0C"/>
    <w:rsid w:val="00684077"/>
    <w:rsid w:val="006871AC"/>
    <w:rsid w:val="0069782B"/>
    <w:rsid w:val="00705306"/>
    <w:rsid w:val="00717427"/>
    <w:rsid w:val="00720F1B"/>
    <w:rsid w:val="007477FB"/>
    <w:rsid w:val="00760972"/>
    <w:rsid w:val="00775BC0"/>
    <w:rsid w:val="00775F44"/>
    <w:rsid w:val="00786F41"/>
    <w:rsid w:val="007939FE"/>
    <w:rsid w:val="007D03D0"/>
    <w:rsid w:val="007F0264"/>
    <w:rsid w:val="007F5993"/>
    <w:rsid w:val="00802398"/>
    <w:rsid w:val="00807BCB"/>
    <w:rsid w:val="00811FD8"/>
    <w:rsid w:val="0085209C"/>
    <w:rsid w:val="00870A3B"/>
    <w:rsid w:val="008A1D3C"/>
    <w:rsid w:val="008C0811"/>
    <w:rsid w:val="008C1136"/>
    <w:rsid w:val="008D0335"/>
    <w:rsid w:val="008D6AA4"/>
    <w:rsid w:val="009305E2"/>
    <w:rsid w:val="009354BC"/>
    <w:rsid w:val="0095634A"/>
    <w:rsid w:val="00967B68"/>
    <w:rsid w:val="00981AFB"/>
    <w:rsid w:val="009A410E"/>
    <w:rsid w:val="009B7898"/>
    <w:rsid w:val="009C4DB1"/>
    <w:rsid w:val="00A02C84"/>
    <w:rsid w:val="00A15809"/>
    <w:rsid w:val="00A301F9"/>
    <w:rsid w:val="00A57B5F"/>
    <w:rsid w:val="00A57BE1"/>
    <w:rsid w:val="00A61973"/>
    <w:rsid w:val="00A6794A"/>
    <w:rsid w:val="00A71A40"/>
    <w:rsid w:val="00A75771"/>
    <w:rsid w:val="00AB5771"/>
    <w:rsid w:val="00AB777C"/>
    <w:rsid w:val="00AC056C"/>
    <w:rsid w:val="00AF3E15"/>
    <w:rsid w:val="00AF7649"/>
    <w:rsid w:val="00B22FDC"/>
    <w:rsid w:val="00B30DA5"/>
    <w:rsid w:val="00B5328C"/>
    <w:rsid w:val="00B76F38"/>
    <w:rsid w:val="00B85761"/>
    <w:rsid w:val="00B91944"/>
    <w:rsid w:val="00BA479A"/>
    <w:rsid w:val="00BE65FD"/>
    <w:rsid w:val="00BF2487"/>
    <w:rsid w:val="00BF5025"/>
    <w:rsid w:val="00C31241"/>
    <w:rsid w:val="00C416C1"/>
    <w:rsid w:val="00C565A7"/>
    <w:rsid w:val="00C72DDE"/>
    <w:rsid w:val="00C755EA"/>
    <w:rsid w:val="00C80769"/>
    <w:rsid w:val="00CA526F"/>
    <w:rsid w:val="00CD1D6E"/>
    <w:rsid w:val="00CD60F0"/>
    <w:rsid w:val="00D17E53"/>
    <w:rsid w:val="00D251D0"/>
    <w:rsid w:val="00D505FA"/>
    <w:rsid w:val="00D61B7F"/>
    <w:rsid w:val="00D9737D"/>
    <w:rsid w:val="00DC13A7"/>
    <w:rsid w:val="00DD318D"/>
    <w:rsid w:val="00E1515C"/>
    <w:rsid w:val="00E46330"/>
    <w:rsid w:val="00E8388D"/>
    <w:rsid w:val="00EC215F"/>
    <w:rsid w:val="00EC6472"/>
    <w:rsid w:val="00ED3154"/>
    <w:rsid w:val="00EE2874"/>
    <w:rsid w:val="00F0351E"/>
    <w:rsid w:val="00F116D6"/>
    <w:rsid w:val="00F27C30"/>
    <w:rsid w:val="00F32924"/>
    <w:rsid w:val="00F40C95"/>
    <w:rsid w:val="00F44611"/>
    <w:rsid w:val="00F758DD"/>
    <w:rsid w:val="00F75C21"/>
    <w:rsid w:val="00F76101"/>
    <w:rsid w:val="00F90231"/>
    <w:rsid w:val="00FD3C54"/>
    <w:rsid w:val="00FE3BDD"/>
    <w:rsid w:val="00FE616F"/>
    <w:rsid w:val="00FF5018"/>
    <w:rsid w:val="0CBB53BC"/>
    <w:rsid w:val="2F9E6501"/>
    <w:rsid w:val="3D384E46"/>
    <w:rsid w:val="409D0FBF"/>
    <w:rsid w:val="472D5777"/>
    <w:rsid w:val="52A606DA"/>
    <w:rsid w:val="5EC34033"/>
    <w:rsid w:val="6EDD3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1">
    <w:name w:val="页脚 Char"/>
    <w:basedOn w:val="a0"/>
    <w:link w:val="a5"/>
    <w:qFormat/>
    <w:rPr>
      <w:rFonts w:ascii="Times New Roman" w:eastAsia="仿宋_GB2312" w:hAnsi="Times New Roman" w:cs="Times New Roman"/>
      <w:sz w:val="18"/>
      <w:szCs w:val="18"/>
    </w:rPr>
  </w:style>
  <w:style w:type="character" w:customStyle="1" w:styleId="Char2">
    <w:name w:val="页眉 Char"/>
    <w:basedOn w:val="a0"/>
    <w:link w:val="a6"/>
    <w:qFormat/>
    <w:rPr>
      <w:rFonts w:ascii="Times New Roman" w:eastAsia="仿宋_GB2312" w:hAnsi="Times New Roman" w:cs="Times New Roman"/>
      <w:sz w:val="18"/>
      <w:szCs w:val="18"/>
    </w:rPr>
  </w:style>
  <w:style w:type="character" w:customStyle="1" w:styleId="Char0">
    <w:name w:val="批注框文本 Char"/>
    <w:basedOn w:val="a0"/>
    <w:link w:val="a4"/>
    <w:uiPriority w:val="99"/>
    <w:semiHidden/>
    <w:qFormat/>
    <w:rPr>
      <w:rFonts w:ascii="Times New Roman" w:eastAsia="仿宋_GB2312" w:hAnsi="Times New Roman" w:cs="Times New Roman"/>
      <w:sz w:val="18"/>
      <w:szCs w:val="18"/>
    </w:rPr>
  </w:style>
  <w:style w:type="paragraph" w:styleId="a9">
    <w:name w:val="List Paragraph"/>
    <w:basedOn w:val="a"/>
    <w:uiPriority w:val="34"/>
    <w:qFormat/>
    <w:pPr>
      <w:ind w:firstLineChars="200" w:firstLine="420"/>
    </w:pPr>
  </w:style>
  <w:style w:type="table" w:customStyle="1" w:styleId="10">
    <w:name w:val="网格型1"/>
    <w:basedOn w:val="a1"/>
    <w:uiPriority w:val="5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rFonts w:ascii="Times New Roman" w:eastAsia="仿宋_GB2312" w:hAnsi="Times New Roman" w:cs="Times New Roman"/>
      <w:b/>
      <w:bCs/>
      <w:kern w:val="44"/>
      <w:sz w:val="44"/>
      <w:szCs w:val="44"/>
    </w:rPr>
  </w:style>
  <w:style w:type="character" w:customStyle="1" w:styleId="Char">
    <w:name w:val="日期 Char"/>
    <w:basedOn w:val="a0"/>
    <w:link w:val="a3"/>
    <w:uiPriority w:val="99"/>
    <w:semiHidden/>
    <w:rPr>
      <w:rFonts w:ascii="Times New Roman" w:eastAsia="仿宋_GB2312" w:hAnsi="Times New Roman" w:cs="Times New Roman"/>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1">
    <w:name w:val="页脚 Char"/>
    <w:basedOn w:val="a0"/>
    <w:link w:val="a5"/>
    <w:qFormat/>
    <w:rPr>
      <w:rFonts w:ascii="Times New Roman" w:eastAsia="仿宋_GB2312" w:hAnsi="Times New Roman" w:cs="Times New Roman"/>
      <w:sz w:val="18"/>
      <w:szCs w:val="18"/>
    </w:rPr>
  </w:style>
  <w:style w:type="character" w:customStyle="1" w:styleId="Char2">
    <w:name w:val="页眉 Char"/>
    <w:basedOn w:val="a0"/>
    <w:link w:val="a6"/>
    <w:qFormat/>
    <w:rPr>
      <w:rFonts w:ascii="Times New Roman" w:eastAsia="仿宋_GB2312" w:hAnsi="Times New Roman" w:cs="Times New Roman"/>
      <w:sz w:val="18"/>
      <w:szCs w:val="18"/>
    </w:rPr>
  </w:style>
  <w:style w:type="character" w:customStyle="1" w:styleId="Char0">
    <w:name w:val="批注框文本 Char"/>
    <w:basedOn w:val="a0"/>
    <w:link w:val="a4"/>
    <w:uiPriority w:val="99"/>
    <w:semiHidden/>
    <w:qFormat/>
    <w:rPr>
      <w:rFonts w:ascii="Times New Roman" w:eastAsia="仿宋_GB2312" w:hAnsi="Times New Roman" w:cs="Times New Roman"/>
      <w:sz w:val="18"/>
      <w:szCs w:val="18"/>
    </w:rPr>
  </w:style>
  <w:style w:type="paragraph" w:styleId="a9">
    <w:name w:val="List Paragraph"/>
    <w:basedOn w:val="a"/>
    <w:uiPriority w:val="34"/>
    <w:qFormat/>
    <w:pPr>
      <w:ind w:firstLineChars="200" w:firstLine="420"/>
    </w:pPr>
  </w:style>
  <w:style w:type="table" w:customStyle="1" w:styleId="10">
    <w:name w:val="网格型1"/>
    <w:basedOn w:val="a1"/>
    <w:uiPriority w:val="5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rFonts w:ascii="Times New Roman" w:eastAsia="仿宋_GB2312" w:hAnsi="Times New Roman" w:cs="Times New Roman"/>
      <w:b/>
      <w:bCs/>
      <w:kern w:val="44"/>
      <w:sz w:val="44"/>
      <w:szCs w:val="44"/>
    </w:rPr>
  </w:style>
  <w:style w:type="character" w:customStyle="1" w:styleId="Char">
    <w:name w:val="日期 Char"/>
    <w:basedOn w:val="a0"/>
    <w:link w:val="a3"/>
    <w:uiPriority w:val="99"/>
    <w:semiHidden/>
    <w:rPr>
      <w:rFonts w:ascii="Times New Roman" w:eastAsia="仿宋_GB2312" w:hAnsi="Times New Roman"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217</Words>
  <Characters>1237</Characters>
  <Application>Microsoft Office Word</Application>
  <DocSecurity>0</DocSecurity>
  <Lines>10</Lines>
  <Paragraphs>2</Paragraphs>
  <ScaleCrop>false</ScaleCrop>
  <Company>Microsoft</Company>
  <LinksUpToDate>false</LinksUpToDate>
  <CharactersWithSpaces>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5</cp:revision>
  <cp:lastPrinted>2026-01-13T03:00:00Z</cp:lastPrinted>
  <dcterms:created xsi:type="dcterms:W3CDTF">2026-01-13T01:09:00Z</dcterms:created>
  <dcterms:modified xsi:type="dcterms:W3CDTF">2026-01-13T03:00:00Z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eyJoZGlkIjoiYzJmMDA0MGE5NWQ2YzNkYWIyYzczNmNhYzlkZTMyMTkiLCJ1c2VySWQiOiI1NDA4NzM2MjcifQ==</vt:lpwstr>
  </property>
  <property fmtid="{D5CDD505-2E9C-101B-9397-08002B2CF9AE}" pid="3" name="KSOProductBuildVer">
    <vt:lpwstr>2052-12.1.0.24034</vt:lpwstr>
  </property>
  <property fmtid="{D5CDD505-2E9C-101B-9397-08002B2CF9AE}" pid="4" name="ICV">
    <vt:lpwstr>0E5402102AF74E23952AAC60B4F88F99_12</vt:lpwstr>
  </property>
</Properties>
</file>